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2E5" w:rsidRPr="00D072E5" w:rsidRDefault="00D072E5">
      <w:pPr>
        <w:rPr>
          <w:sz w:val="16"/>
          <w:szCs w:val="16"/>
        </w:rPr>
      </w:pPr>
    </w:p>
    <w:tbl>
      <w:tblPr>
        <w:tblW w:w="0" w:type="auto"/>
        <w:tblLayout w:type="fixed"/>
        <w:tblLook w:val="04A0" w:firstRow="1" w:lastRow="0" w:firstColumn="1" w:lastColumn="0" w:noHBand="0" w:noVBand="1"/>
      </w:tblPr>
      <w:tblGrid>
        <w:gridCol w:w="1820"/>
        <w:gridCol w:w="725"/>
        <w:gridCol w:w="452"/>
        <w:gridCol w:w="441"/>
        <w:gridCol w:w="5580"/>
        <w:gridCol w:w="630"/>
        <w:gridCol w:w="751"/>
      </w:tblGrid>
      <w:tr w:rsidR="00D072E5" w:rsidRPr="00F10369" w:rsidTr="00D072E5">
        <w:trPr>
          <w:trHeight w:val="477"/>
        </w:trPr>
        <w:tc>
          <w:tcPr>
            <w:tcW w:w="9018" w:type="dxa"/>
            <w:gridSpan w:val="5"/>
            <w:shd w:val="clear" w:color="auto" w:fill="auto"/>
            <w:vAlign w:val="center"/>
          </w:tcPr>
          <w:p w:rsidR="00D072E5" w:rsidRPr="00F10369" w:rsidRDefault="00D072E5" w:rsidP="00D072E5">
            <w:pPr>
              <w:tabs>
                <w:tab w:val="left" w:pos="3780"/>
              </w:tabs>
              <w:autoSpaceDE w:val="0"/>
              <w:autoSpaceDN w:val="0"/>
              <w:adjustRightInd w:val="0"/>
              <w:ind w:left="3960"/>
              <w:rPr>
                <w:rFonts w:ascii="Arial,Bold" w:hAnsi="Arial,Bold" w:cs="Arial,Bold"/>
                <w:b/>
                <w:bCs/>
                <w:szCs w:val="22"/>
              </w:rPr>
            </w:pPr>
            <w:r w:rsidRPr="00F10369">
              <w:rPr>
                <w:rFonts w:ascii="Arial,Bold" w:hAnsi="Arial,Bold" w:cs="Arial,Bold"/>
                <w:b/>
                <w:bCs/>
                <w:szCs w:val="22"/>
              </w:rPr>
              <w:t>BOARD AGENDA ITEM</w:t>
            </w:r>
          </w:p>
        </w:tc>
        <w:tc>
          <w:tcPr>
            <w:tcW w:w="630" w:type="dxa"/>
            <w:shd w:val="clear" w:color="auto" w:fill="auto"/>
            <w:vAlign w:val="center"/>
          </w:tcPr>
          <w:p w:rsidR="00D072E5" w:rsidRPr="00F10369" w:rsidRDefault="00D072E5" w:rsidP="00D072E5">
            <w:pPr>
              <w:autoSpaceDE w:val="0"/>
              <w:autoSpaceDN w:val="0"/>
              <w:adjustRightInd w:val="0"/>
              <w:jc w:val="center"/>
              <w:rPr>
                <w:rFonts w:ascii="Arial,Bold" w:hAnsi="Arial,Bold" w:cs="Arial,Bold"/>
                <w:b/>
                <w:bCs/>
                <w:sz w:val="22"/>
                <w:szCs w:val="22"/>
              </w:rPr>
            </w:pPr>
            <w:r w:rsidRPr="003679D8">
              <w:rPr>
                <w:rFonts w:ascii="Arial,Bold" w:hAnsi="Arial,Bold" w:cs="Arial,Bold"/>
                <w:b/>
                <w:bCs/>
                <w:color w:val="1F497D" w:themeColor="text2"/>
                <w:sz w:val="22"/>
                <w:szCs w:val="22"/>
              </w:rPr>
              <w:t>No.</w:t>
            </w:r>
          </w:p>
        </w:tc>
        <w:tc>
          <w:tcPr>
            <w:tcW w:w="751" w:type="dxa"/>
            <w:shd w:val="clear" w:color="auto" w:fill="auto"/>
            <w:vAlign w:val="center"/>
          </w:tcPr>
          <w:p w:rsidR="00D072E5" w:rsidRPr="00F10369" w:rsidRDefault="00D072E5" w:rsidP="00D072E5">
            <w:pPr>
              <w:autoSpaceDE w:val="0"/>
              <w:autoSpaceDN w:val="0"/>
              <w:adjustRightInd w:val="0"/>
              <w:jc w:val="center"/>
              <w:rPr>
                <w:b/>
                <w:bCs/>
                <w:color w:val="1F497D" w:themeColor="text2"/>
                <w:sz w:val="22"/>
                <w:szCs w:val="22"/>
              </w:rPr>
            </w:pPr>
          </w:p>
        </w:tc>
      </w:tr>
      <w:tr w:rsidR="00004FDE" w:rsidRPr="003C7937" w:rsidTr="004B1054">
        <w:trPr>
          <w:trHeight w:val="530"/>
        </w:trPr>
        <w:tc>
          <w:tcPr>
            <w:tcW w:w="1820" w:type="dxa"/>
            <w:shd w:val="clear" w:color="auto" w:fill="auto"/>
            <w:vAlign w:val="center"/>
          </w:tcPr>
          <w:p w:rsidR="00004FDE" w:rsidRPr="003C7937" w:rsidRDefault="00004FDE" w:rsidP="007A442B">
            <w:pPr>
              <w:autoSpaceDE w:val="0"/>
              <w:autoSpaceDN w:val="0"/>
              <w:adjustRightInd w:val="0"/>
              <w:rPr>
                <w:rFonts w:ascii="Arial,Bold" w:hAnsi="Arial,Bold" w:cs="Arial,Bold"/>
                <w:b/>
                <w:bCs/>
                <w:sz w:val="22"/>
                <w:szCs w:val="22"/>
              </w:rPr>
            </w:pPr>
            <w:r w:rsidRPr="003C7937">
              <w:rPr>
                <w:rFonts w:ascii="Arial,Bold" w:hAnsi="Arial,Bold" w:cs="Arial,Bold"/>
                <w:b/>
                <w:bCs/>
                <w:sz w:val="22"/>
                <w:szCs w:val="22"/>
              </w:rPr>
              <w:t xml:space="preserve">FOR AGENDA:     </w:t>
            </w:r>
          </w:p>
        </w:tc>
        <w:tc>
          <w:tcPr>
            <w:tcW w:w="8579" w:type="dxa"/>
            <w:gridSpan w:val="6"/>
            <w:shd w:val="clear" w:color="auto" w:fill="auto"/>
            <w:vAlign w:val="center"/>
          </w:tcPr>
          <w:p w:rsidR="00004FDE" w:rsidRPr="003C7937" w:rsidRDefault="00D9367D" w:rsidP="00402198">
            <w:pPr>
              <w:autoSpaceDE w:val="0"/>
              <w:autoSpaceDN w:val="0"/>
              <w:adjustRightInd w:val="0"/>
              <w:rPr>
                <w:rFonts w:ascii="Arial,Bold" w:hAnsi="Arial,Bold" w:cs="Arial,Bold"/>
                <w:b/>
                <w:bCs/>
                <w:sz w:val="22"/>
                <w:szCs w:val="22"/>
              </w:rPr>
            </w:pPr>
            <w:sdt>
              <w:sdtPr>
                <w:rPr>
                  <w:rFonts w:ascii="Arial,Bold" w:hAnsi="Arial,Bold" w:cs="Arial,Bold"/>
                  <w:b/>
                  <w:bCs/>
                  <w:sz w:val="22"/>
                  <w:szCs w:val="22"/>
                </w:rPr>
                <w:id w:val="-1783409533"/>
                <w:placeholder>
                  <w:docPart w:val="6BB258A2D7124E8DA4104010FEAF6ADB"/>
                </w:placeholder>
                <w:showingPlcHdr/>
                <w:date w:fullDate="2019-05-02T00:00:00Z">
                  <w:dateFormat w:val="MMMM d, yyyy"/>
                  <w:lid w:val="en-US"/>
                  <w:storeMappedDataAs w:val="dateTime"/>
                  <w:calendar w:val="gregorian"/>
                </w:date>
              </w:sdtPr>
              <w:sdtEndPr/>
              <w:sdtContent>
                <w:permStart w:id="1779237590" w:edGrp="everyone"/>
                <w:r w:rsidR="00402198" w:rsidRPr="003C7937">
                  <w:rPr>
                    <w:rStyle w:val="PlaceholderText"/>
                  </w:rPr>
                  <w:t>Click here to enter a date.</w:t>
                </w:r>
                <w:permEnd w:id="1779237590"/>
              </w:sdtContent>
            </w:sdt>
          </w:p>
        </w:tc>
      </w:tr>
      <w:tr w:rsidR="00004FDE" w:rsidRPr="003C7937" w:rsidTr="00004FDE">
        <w:trPr>
          <w:trHeight w:val="441"/>
        </w:trPr>
        <w:tc>
          <w:tcPr>
            <w:tcW w:w="1820" w:type="dxa"/>
            <w:shd w:val="clear" w:color="auto" w:fill="auto"/>
          </w:tcPr>
          <w:p w:rsidR="00004FDE" w:rsidRPr="003C7937" w:rsidRDefault="00004FDE" w:rsidP="00B75D97">
            <w:pPr>
              <w:autoSpaceDE w:val="0"/>
              <w:autoSpaceDN w:val="0"/>
              <w:adjustRightInd w:val="0"/>
              <w:spacing w:before="120"/>
              <w:rPr>
                <w:rFonts w:ascii="Arial,Bold" w:hAnsi="Arial,Bold" w:cs="Arial,Bold"/>
                <w:b/>
                <w:bCs/>
                <w:sz w:val="22"/>
                <w:szCs w:val="22"/>
              </w:rPr>
            </w:pPr>
            <w:r w:rsidRPr="003C7937">
              <w:rPr>
                <w:rFonts w:ascii="Arial,Bold" w:hAnsi="Arial,Bold" w:cs="Arial,Bold"/>
                <w:b/>
                <w:bCs/>
                <w:sz w:val="22"/>
                <w:szCs w:val="22"/>
              </w:rPr>
              <w:t>TO:</w:t>
            </w:r>
          </w:p>
        </w:tc>
        <w:tc>
          <w:tcPr>
            <w:tcW w:w="8579" w:type="dxa"/>
            <w:gridSpan w:val="6"/>
            <w:shd w:val="clear" w:color="auto" w:fill="auto"/>
          </w:tcPr>
          <w:p w:rsidR="00004FDE" w:rsidRPr="003C7937" w:rsidRDefault="00004FDE" w:rsidP="00B75D97">
            <w:pPr>
              <w:autoSpaceDE w:val="0"/>
              <w:autoSpaceDN w:val="0"/>
              <w:adjustRightInd w:val="0"/>
              <w:spacing w:before="120"/>
              <w:rPr>
                <w:rFonts w:ascii="Arial,Bold" w:hAnsi="Arial,Bold" w:cs="Arial,Bold"/>
                <w:b/>
                <w:bCs/>
                <w:sz w:val="22"/>
                <w:szCs w:val="22"/>
              </w:rPr>
            </w:pPr>
            <w:r w:rsidRPr="003C7937">
              <w:rPr>
                <w:rFonts w:ascii="Arial,Bold" w:hAnsi="Arial,Bold" w:cs="Arial,Bold"/>
                <w:b/>
                <w:bCs/>
                <w:sz w:val="22"/>
                <w:szCs w:val="22"/>
              </w:rPr>
              <w:t xml:space="preserve">MEMBERS OF THE COUNTYWIDE OVERSIGHT BOARD </w:t>
            </w:r>
          </w:p>
        </w:tc>
      </w:tr>
      <w:tr w:rsidR="00004FDE" w:rsidRPr="003C7937" w:rsidTr="00F10369">
        <w:trPr>
          <w:trHeight w:val="621"/>
        </w:trPr>
        <w:tc>
          <w:tcPr>
            <w:tcW w:w="1820" w:type="dxa"/>
            <w:shd w:val="clear" w:color="auto" w:fill="auto"/>
            <w:vAlign w:val="center"/>
          </w:tcPr>
          <w:p w:rsidR="00004FDE" w:rsidRPr="003C7937" w:rsidRDefault="00004FDE" w:rsidP="00F10369">
            <w:pPr>
              <w:autoSpaceDE w:val="0"/>
              <w:autoSpaceDN w:val="0"/>
              <w:adjustRightInd w:val="0"/>
              <w:spacing w:before="120"/>
              <w:rPr>
                <w:rFonts w:ascii="Arial,Bold" w:hAnsi="Arial,Bold" w:cs="Arial,Bold"/>
                <w:b/>
                <w:bCs/>
                <w:sz w:val="22"/>
                <w:szCs w:val="22"/>
              </w:rPr>
            </w:pPr>
            <w:r w:rsidRPr="003C7937">
              <w:rPr>
                <w:rFonts w:ascii="Arial,Bold" w:hAnsi="Arial,Bold" w:cs="Arial,Bold"/>
                <w:b/>
                <w:bCs/>
                <w:sz w:val="22"/>
                <w:szCs w:val="22"/>
              </w:rPr>
              <w:t xml:space="preserve">FROM: </w:t>
            </w:r>
          </w:p>
        </w:tc>
        <w:sdt>
          <w:sdtPr>
            <w:rPr>
              <w:rFonts w:ascii="Arial,Bold" w:hAnsi="Arial,Bold" w:cs="Arial,Bold"/>
              <w:b/>
              <w:bCs/>
              <w:sz w:val="22"/>
              <w:szCs w:val="22"/>
            </w:rPr>
            <w:id w:val="170913829"/>
            <w:placeholder>
              <w:docPart w:val="AD4EA52F6ABB438A95B1604DBF6F3962"/>
            </w:placeholder>
            <w:showingPlcHdr/>
          </w:sdtPr>
          <w:sdtEndPr/>
          <w:sdtContent>
            <w:permStart w:id="1036803743" w:edGrp="everyone" w:displacedByCustomXml="prev"/>
            <w:tc>
              <w:tcPr>
                <w:tcW w:w="8579" w:type="dxa"/>
                <w:gridSpan w:val="6"/>
                <w:shd w:val="clear" w:color="auto" w:fill="auto"/>
                <w:vAlign w:val="center"/>
              </w:tcPr>
              <w:p w:rsidR="00004FDE" w:rsidRPr="003C7937" w:rsidRDefault="004B1054" w:rsidP="00F10369">
                <w:pPr>
                  <w:tabs>
                    <w:tab w:val="left" w:pos="2865"/>
                  </w:tabs>
                  <w:autoSpaceDE w:val="0"/>
                  <w:autoSpaceDN w:val="0"/>
                  <w:adjustRightInd w:val="0"/>
                  <w:spacing w:before="120"/>
                  <w:rPr>
                    <w:rFonts w:ascii="Arial,Bold" w:hAnsi="Arial,Bold" w:cs="Arial,Bold"/>
                    <w:b/>
                    <w:bCs/>
                    <w:sz w:val="22"/>
                    <w:szCs w:val="22"/>
                  </w:rPr>
                </w:pPr>
                <w:r w:rsidRPr="003C7937">
                  <w:rPr>
                    <w:rStyle w:val="PlaceholderText"/>
                  </w:rPr>
                  <w:t>Click here to enter text.</w:t>
                </w:r>
              </w:p>
            </w:tc>
            <w:permEnd w:id="1036803743" w:displacedByCustomXml="next"/>
          </w:sdtContent>
        </w:sdt>
      </w:tr>
      <w:tr w:rsidR="00004FDE" w:rsidRPr="003C7937" w:rsidTr="00004FDE">
        <w:trPr>
          <w:trHeight w:val="549"/>
        </w:trPr>
        <w:tc>
          <w:tcPr>
            <w:tcW w:w="1820" w:type="dxa"/>
            <w:shd w:val="clear" w:color="auto" w:fill="auto"/>
          </w:tcPr>
          <w:p w:rsidR="00004FDE" w:rsidRPr="003C7937" w:rsidRDefault="00004FDE" w:rsidP="00644101">
            <w:pPr>
              <w:autoSpaceDE w:val="0"/>
              <w:autoSpaceDN w:val="0"/>
              <w:adjustRightInd w:val="0"/>
              <w:spacing w:before="120"/>
              <w:rPr>
                <w:rFonts w:ascii="Arial,Bold" w:hAnsi="Arial,Bold" w:cs="Arial,Bold"/>
                <w:b/>
                <w:bCs/>
                <w:sz w:val="22"/>
                <w:szCs w:val="22"/>
              </w:rPr>
            </w:pPr>
            <w:r w:rsidRPr="003C7937">
              <w:rPr>
                <w:rFonts w:ascii="Arial,Bold" w:hAnsi="Arial,Bold" w:cs="Arial,Bold"/>
                <w:b/>
                <w:bCs/>
                <w:sz w:val="22"/>
                <w:szCs w:val="22"/>
              </w:rPr>
              <w:t>SUBJECT:</w:t>
            </w:r>
          </w:p>
        </w:tc>
        <w:tc>
          <w:tcPr>
            <w:tcW w:w="8579" w:type="dxa"/>
            <w:gridSpan w:val="6"/>
            <w:shd w:val="clear" w:color="auto" w:fill="auto"/>
          </w:tcPr>
          <w:p w:rsidR="00004FDE" w:rsidRPr="003C7937" w:rsidRDefault="0030498C" w:rsidP="00402198">
            <w:pPr>
              <w:autoSpaceDE w:val="0"/>
              <w:autoSpaceDN w:val="0"/>
              <w:adjustRightInd w:val="0"/>
              <w:spacing w:before="120" w:after="120"/>
              <w:rPr>
                <w:rFonts w:ascii="Arial,Bold" w:hAnsi="Arial,Bold" w:cs="Arial,Bold"/>
                <w:b/>
                <w:bCs/>
                <w:sz w:val="22"/>
                <w:szCs w:val="22"/>
              </w:rPr>
            </w:pPr>
            <w:r w:rsidRPr="003C7937">
              <w:rPr>
                <w:rFonts w:ascii="Arial,Bold" w:hAnsi="Arial,Bold" w:cs="Arial,Bold"/>
                <w:b/>
                <w:sz w:val="22"/>
                <w:szCs w:val="22"/>
              </w:rPr>
              <w:t xml:space="preserve">Request </w:t>
            </w:r>
            <w:r w:rsidR="00D832EC" w:rsidRPr="003C7937">
              <w:rPr>
                <w:rFonts w:ascii="Arial,Bold" w:hAnsi="Arial,Bold" w:cs="Arial,Bold"/>
                <w:b/>
                <w:sz w:val="22"/>
                <w:szCs w:val="22"/>
              </w:rPr>
              <w:t xml:space="preserve">Final </w:t>
            </w:r>
            <w:r w:rsidRPr="003C7937">
              <w:rPr>
                <w:rFonts w:ascii="Arial,Bold" w:hAnsi="Arial,Bold" w:cs="Arial,Bold"/>
                <w:b/>
                <w:sz w:val="22"/>
                <w:szCs w:val="22"/>
              </w:rPr>
              <w:t>Dissol</w:t>
            </w:r>
            <w:r w:rsidR="00D832EC" w:rsidRPr="003C7937">
              <w:rPr>
                <w:rFonts w:ascii="Arial,Bold" w:hAnsi="Arial,Bold" w:cs="Arial,Bold"/>
                <w:b/>
                <w:sz w:val="22"/>
                <w:szCs w:val="22"/>
              </w:rPr>
              <w:t>ution of</w:t>
            </w:r>
            <w:r w:rsidRPr="003C7937">
              <w:rPr>
                <w:rFonts w:ascii="Arial,Bold" w:hAnsi="Arial,Bold" w:cs="Arial,Bold"/>
                <w:b/>
                <w:sz w:val="22"/>
                <w:szCs w:val="22"/>
              </w:rPr>
              <w:t xml:space="preserve"> the Successor Agency to the Redevelopment Agency of the </w:t>
            </w:r>
            <w:sdt>
              <w:sdtPr>
                <w:rPr>
                  <w:rFonts w:ascii="Arial,Bold" w:hAnsi="Arial,Bold" w:cs="Arial,Bold"/>
                  <w:b/>
                  <w:sz w:val="22"/>
                  <w:szCs w:val="22"/>
                </w:rPr>
                <w:id w:val="-766775613"/>
                <w:placeholder>
                  <w:docPart w:val="DefaultPlaceholder_1082065158"/>
                </w:placeholder>
                <w:showingPlcHdr/>
              </w:sdtPr>
              <w:sdtEndPr/>
              <w:sdtContent>
                <w:permStart w:id="848503153" w:edGrp="everyone"/>
                <w:r w:rsidR="00402198" w:rsidRPr="003C7937">
                  <w:rPr>
                    <w:rStyle w:val="PlaceholderText"/>
                  </w:rPr>
                  <w:t>Click here to enter text.</w:t>
                </w:r>
                <w:permEnd w:id="848503153"/>
              </w:sdtContent>
            </w:sdt>
            <w:r w:rsidR="00402198" w:rsidRPr="003C7937">
              <w:rPr>
                <w:rFonts w:ascii="Arial,Bold" w:hAnsi="Arial,Bold" w:cs="Arial,Bold"/>
                <w:b/>
                <w:sz w:val="22"/>
                <w:szCs w:val="22"/>
              </w:rPr>
              <w:t xml:space="preserve"> </w:t>
            </w:r>
            <w:r w:rsidRPr="003C7937">
              <w:rPr>
                <w:rFonts w:ascii="Arial,Bold" w:hAnsi="Arial,Bold" w:cs="Arial,Bold"/>
                <w:b/>
                <w:sz w:val="22"/>
                <w:szCs w:val="22"/>
              </w:rPr>
              <w:t xml:space="preserve">Pursuant to Health &amp; Safety Code Section 34187(b)l    </w:t>
            </w:r>
          </w:p>
        </w:tc>
      </w:tr>
      <w:tr w:rsidR="00004FDE" w:rsidRPr="003C7937" w:rsidTr="00004FDE">
        <w:trPr>
          <w:trHeight w:val="351"/>
        </w:trPr>
        <w:tc>
          <w:tcPr>
            <w:tcW w:w="10399" w:type="dxa"/>
            <w:gridSpan w:val="7"/>
            <w:shd w:val="clear" w:color="auto" w:fill="auto"/>
            <w:vAlign w:val="center"/>
          </w:tcPr>
          <w:p w:rsidR="00004FDE" w:rsidRPr="003C7937" w:rsidRDefault="00004FDE" w:rsidP="009E73EC">
            <w:pPr>
              <w:autoSpaceDE w:val="0"/>
              <w:autoSpaceDN w:val="0"/>
              <w:adjustRightInd w:val="0"/>
              <w:rPr>
                <w:rFonts w:ascii="Arial,Bold" w:hAnsi="Arial,Bold" w:cs="Arial,Bold"/>
                <w:b/>
                <w:bCs/>
                <w:sz w:val="22"/>
                <w:szCs w:val="22"/>
              </w:rPr>
            </w:pPr>
            <w:r w:rsidRPr="003C7937">
              <w:rPr>
                <w:rFonts w:ascii="Arial,Bold" w:hAnsi="Arial,Bold" w:cs="Arial,Bold"/>
                <w:b/>
                <w:bCs/>
                <w:sz w:val="22"/>
                <w:szCs w:val="22"/>
              </w:rPr>
              <w:t xml:space="preserve">RECOMMENDATION(S):  </w:t>
            </w:r>
          </w:p>
        </w:tc>
      </w:tr>
      <w:tr w:rsidR="00004FDE" w:rsidRPr="003C7937" w:rsidTr="00004FDE">
        <w:trPr>
          <w:trHeight w:val="783"/>
        </w:trPr>
        <w:tc>
          <w:tcPr>
            <w:tcW w:w="10399" w:type="dxa"/>
            <w:gridSpan w:val="7"/>
            <w:shd w:val="clear" w:color="auto" w:fill="auto"/>
          </w:tcPr>
          <w:p w:rsidR="00004FDE" w:rsidRPr="003C7937" w:rsidRDefault="0030498C" w:rsidP="00402198">
            <w:pPr>
              <w:autoSpaceDE w:val="0"/>
              <w:autoSpaceDN w:val="0"/>
              <w:adjustRightInd w:val="0"/>
              <w:spacing w:before="120" w:after="120"/>
              <w:rPr>
                <w:rFonts w:ascii="Arial,Bold" w:hAnsi="Arial,Bold" w:cs="Arial,Bold"/>
                <w:bCs/>
                <w:sz w:val="22"/>
                <w:szCs w:val="22"/>
              </w:rPr>
            </w:pPr>
            <w:r w:rsidRPr="003C7937">
              <w:rPr>
                <w:rFonts w:ascii="Arial,Bold" w:hAnsi="Arial,Bold" w:cs="Arial,Bold"/>
                <w:bCs/>
                <w:sz w:val="22"/>
                <w:szCs w:val="22"/>
              </w:rPr>
              <w:t xml:space="preserve">That the Oversight Board approve the </w:t>
            </w:r>
            <w:r w:rsidR="00D832EC" w:rsidRPr="003C7937">
              <w:rPr>
                <w:rFonts w:ascii="Arial,Bold" w:hAnsi="Arial,Bold" w:cs="Arial,Bold"/>
                <w:bCs/>
                <w:sz w:val="22"/>
                <w:szCs w:val="22"/>
              </w:rPr>
              <w:t>Final Dissolution of</w:t>
            </w:r>
            <w:r w:rsidRPr="003C7937">
              <w:rPr>
                <w:rFonts w:ascii="Arial,Bold" w:hAnsi="Arial,Bold" w:cs="Arial,Bold"/>
                <w:bCs/>
                <w:sz w:val="22"/>
                <w:szCs w:val="22"/>
              </w:rPr>
              <w:t xml:space="preserve"> the Successor Agency to the Redevelopment Agency of the</w:t>
            </w:r>
            <w:r w:rsidR="00402198" w:rsidRPr="003C7937">
              <w:rPr>
                <w:rFonts w:ascii="Arial,Bold" w:hAnsi="Arial,Bold" w:cs="Arial,Bold"/>
                <w:bCs/>
                <w:sz w:val="22"/>
                <w:szCs w:val="22"/>
              </w:rPr>
              <w:t xml:space="preserve"> </w:t>
            </w:r>
            <w:sdt>
              <w:sdtPr>
                <w:rPr>
                  <w:rFonts w:ascii="Arial,Bold" w:hAnsi="Arial,Bold" w:cs="Arial,Bold"/>
                  <w:bCs/>
                  <w:sz w:val="22"/>
                  <w:szCs w:val="22"/>
                </w:rPr>
                <w:id w:val="255338318"/>
                <w:placeholder>
                  <w:docPart w:val="DefaultPlaceholder_1082065158"/>
                </w:placeholder>
                <w:showingPlcHdr/>
              </w:sdtPr>
              <w:sdtEndPr/>
              <w:sdtContent>
                <w:permStart w:id="938241075" w:edGrp="everyone"/>
                <w:r w:rsidR="00402198" w:rsidRPr="003C7937">
                  <w:rPr>
                    <w:rStyle w:val="PlaceholderText"/>
                  </w:rPr>
                  <w:t>Click here to enter text.</w:t>
                </w:r>
                <w:permEnd w:id="938241075"/>
              </w:sdtContent>
            </w:sdt>
            <w:r w:rsidR="00D832EC" w:rsidRPr="003C7937">
              <w:rPr>
                <w:rFonts w:ascii="Arial,Bold" w:hAnsi="Arial,Bold" w:cs="Arial,Bold"/>
                <w:bCs/>
                <w:sz w:val="22"/>
                <w:szCs w:val="22"/>
              </w:rPr>
              <w:t>.</w:t>
            </w:r>
          </w:p>
        </w:tc>
      </w:tr>
      <w:tr w:rsidR="00004FDE" w:rsidRPr="003C7937" w:rsidTr="00004FDE">
        <w:trPr>
          <w:trHeight w:val="297"/>
        </w:trPr>
        <w:tc>
          <w:tcPr>
            <w:tcW w:w="10399" w:type="dxa"/>
            <w:gridSpan w:val="7"/>
            <w:shd w:val="clear" w:color="auto" w:fill="auto"/>
            <w:vAlign w:val="bottom"/>
          </w:tcPr>
          <w:p w:rsidR="00004FDE" w:rsidRPr="003C7937" w:rsidRDefault="00004FDE" w:rsidP="00DE09BB">
            <w:pPr>
              <w:autoSpaceDE w:val="0"/>
              <w:autoSpaceDN w:val="0"/>
              <w:adjustRightInd w:val="0"/>
              <w:rPr>
                <w:rFonts w:ascii="Arial,Bold" w:hAnsi="Arial,Bold" w:cs="Arial,Bold"/>
                <w:b/>
                <w:bCs/>
                <w:sz w:val="22"/>
                <w:szCs w:val="22"/>
              </w:rPr>
            </w:pPr>
            <w:r w:rsidRPr="003C7937">
              <w:rPr>
                <w:rFonts w:ascii="Arial,Bold" w:hAnsi="Arial,Bold" w:cs="Arial,Bold"/>
                <w:b/>
                <w:bCs/>
                <w:sz w:val="22"/>
                <w:szCs w:val="22"/>
              </w:rPr>
              <w:t>BACKGROUND INFORMATION:</w:t>
            </w:r>
          </w:p>
        </w:tc>
      </w:tr>
      <w:tr w:rsidR="00004FDE" w:rsidRPr="003C7937" w:rsidTr="004B6B6C">
        <w:trPr>
          <w:trHeight w:val="2718"/>
        </w:trPr>
        <w:tc>
          <w:tcPr>
            <w:tcW w:w="10399" w:type="dxa"/>
            <w:gridSpan w:val="7"/>
            <w:shd w:val="clear" w:color="auto" w:fill="auto"/>
          </w:tcPr>
          <w:p w:rsidR="00004FDE" w:rsidRPr="003C7937" w:rsidRDefault="0030498C" w:rsidP="00537236">
            <w:pPr>
              <w:tabs>
                <w:tab w:val="left" w:pos="2839"/>
              </w:tabs>
              <w:autoSpaceDE w:val="0"/>
              <w:autoSpaceDN w:val="0"/>
              <w:adjustRightInd w:val="0"/>
              <w:spacing w:before="120"/>
              <w:jc w:val="both"/>
              <w:rPr>
                <w:rFonts w:ascii="Arial" w:hAnsi="Arial" w:cs="Arial"/>
                <w:sz w:val="22"/>
              </w:rPr>
            </w:pPr>
            <w:r w:rsidRPr="003C7937">
              <w:rPr>
                <w:rFonts w:ascii="Arial" w:hAnsi="Arial" w:cs="Arial"/>
                <w:sz w:val="22"/>
              </w:rPr>
              <w:t xml:space="preserve">Pursuant the Health &amp; Safety Code </w:t>
            </w:r>
            <w:r w:rsidR="00537236" w:rsidRPr="003C7937">
              <w:rPr>
                <w:rFonts w:ascii="Arial" w:hAnsi="Arial" w:cs="Arial"/>
                <w:sz w:val="22"/>
              </w:rPr>
              <w:t>(HSC) s</w:t>
            </w:r>
            <w:r w:rsidRPr="003C7937">
              <w:rPr>
                <w:rFonts w:ascii="Arial" w:hAnsi="Arial" w:cs="Arial"/>
                <w:sz w:val="22"/>
              </w:rPr>
              <w:t xml:space="preserve">ection 34187(b), when all enforceable obligations have been retired or paid off, all real property has been disposed of pursuant to </w:t>
            </w:r>
            <w:r w:rsidR="00537236" w:rsidRPr="003C7937">
              <w:rPr>
                <w:rFonts w:ascii="Arial" w:hAnsi="Arial" w:cs="Arial"/>
                <w:sz w:val="22"/>
              </w:rPr>
              <w:t>HSC s</w:t>
            </w:r>
            <w:r w:rsidRPr="003C7937">
              <w:rPr>
                <w:rFonts w:ascii="Arial" w:hAnsi="Arial" w:cs="Arial"/>
                <w:sz w:val="22"/>
              </w:rPr>
              <w:t xml:space="preserve">ection 34181 or 34191.4, and all outstanding litigation has been resolved, a </w:t>
            </w:r>
            <w:r w:rsidR="00537236" w:rsidRPr="003C7937">
              <w:rPr>
                <w:rFonts w:ascii="Arial" w:hAnsi="Arial" w:cs="Arial"/>
                <w:sz w:val="22"/>
              </w:rPr>
              <w:t>S</w:t>
            </w:r>
            <w:r w:rsidRPr="003C7937">
              <w:rPr>
                <w:rFonts w:ascii="Arial" w:hAnsi="Arial" w:cs="Arial"/>
                <w:sz w:val="22"/>
              </w:rPr>
              <w:t xml:space="preserve">uccessor </w:t>
            </w:r>
            <w:r w:rsidR="00537236" w:rsidRPr="003C7937">
              <w:rPr>
                <w:rFonts w:ascii="Arial" w:hAnsi="Arial" w:cs="Arial"/>
                <w:sz w:val="22"/>
              </w:rPr>
              <w:t>A</w:t>
            </w:r>
            <w:r w:rsidRPr="003C7937">
              <w:rPr>
                <w:rFonts w:ascii="Arial" w:hAnsi="Arial" w:cs="Arial"/>
                <w:sz w:val="22"/>
              </w:rPr>
              <w:t>gency shall, within 30 days of meeting the aforemen</w:t>
            </w:r>
            <w:r w:rsidR="00537236" w:rsidRPr="003C7937">
              <w:rPr>
                <w:rFonts w:ascii="Arial" w:hAnsi="Arial" w:cs="Arial"/>
                <w:sz w:val="22"/>
              </w:rPr>
              <w:t>tioned criteria, submit to the Oversight B</w:t>
            </w:r>
            <w:r w:rsidRPr="003C7937">
              <w:rPr>
                <w:rFonts w:ascii="Arial" w:hAnsi="Arial" w:cs="Arial"/>
                <w:sz w:val="22"/>
              </w:rPr>
              <w:t>oard a request, wit</w:t>
            </w:r>
            <w:r w:rsidR="00537236" w:rsidRPr="003C7937">
              <w:rPr>
                <w:rFonts w:ascii="Arial" w:hAnsi="Arial" w:cs="Arial"/>
                <w:sz w:val="22"/>
              </w:rPr>
              <w:t>h a copy of the request to the County Auditor-C</w:t>
            </w:r>
            <w:r w:rsidRPr="003C7937">
              <w:rPr>
                <w:rFonts w:ascii="Arial" w:hAnsi="Arial" w:cs="Arial"/>
                <w:sz w:val="22"/>
              </w:rPr>
              <w:t>ontro</w:t>
            </w:r>
            <w:r w:rsidR="00537236" w:rsidRPr="003C7937">
              <w:rPr>
                <w:rFonts w:ascii="Arial" w:hAnsi="Arial" w:cs="Arial"/>
                <w:sz w:val="22"/>
              </w:rPr>
              <w:t>ller, to formally dissolve the S</w:t>
            </w:r>
            <w:r w:rsidRPr="003C7937">
              <w:rPr>
                <w:rFonts w:ascii="Arial" w:hAnsi="Arial" w:cs="Arial"/>
                <w:sz w:val="22"/>
              </w:rPr>
              <w:t xml:space="preserve">uccessor </w:t>
            </w:r>
            <w:r w:rsidR="00537236" w:rsidRPr="003C7937">
              <w:rPr>
                <w:rFonts w:ascii="Arial" w:hAnsi="Arial" w:cs="Arial"/>
                <w:sz w:val="22"/>
              </w:rPr>
              <w:t>A</w:t>
            </w:r>
            <w:r w:rsidRPr="003C7937">
              <w:rPr>
                <w:rFonts w:ascii="Arial" w:hAnsi="Arial" w:cs="Arial"/>
                <w:sz w:val="22"/>
              </w:rPr>
              <w:t>g</w:t>
            </w:r>
            <w:r w:rsidR="00537236" w:rsidRPr="003C7937">
              <w:rPr>
                <w:rFonts w:ascii="Arial" w:hAnsi="Arial" w:cs="Arial"/>
                <w:sz w:val="22"/>
              </w:rPr>
              <w:t>ency. The Oversight B</w:t>
            </w:r>
            <w:r w:rsidRPr="003C7937">
              <w:rPr>
                <w:rFonts w:ascii="Arial" w:hAnsi="Arial" w:cs="Arial"/>
                <w:sz w:val="22"/>
              </w:rPr>
              <w:t>oard shall approve the request within 30 days, and shall submit the request to the Department of Finance</w:t>
            </w:r>
            <w:r w:rsidR="00537236" w:rsidRPr="003C7937">
              <w:rPr>
                <w:rFonts w:ascii="Arial" w:hAnsi="Arial" w:cs="Arial"/>
                <w:sz w:val="22"/>
              </w:rPr>
              <w:t xml:space="preserve"> (DOF)</w:t>
            </w:r>
            <w:r w:rsidRPr="003C7937">
              <w:rPr>
                <w:rFonts w:ascii="Arial" w:hAnsi="Arial" w:cs="Arial"/>
                <w:sz w:val="22"/>
              </w:rPr>
              <w:t>.</w:t>
            </w:r>
            <w:r w:rsidR="00537236" w:rsidRPr="003C7937">
              <w:rPr>
                <w:rFonts w:ascii="Arial" w:hAnsi="Arial" w:cs="Arial"/>
                <w:sz w:val="22"/>
              </w:rPr>
              <w:t xml:space="preserve"> </w:t>
            </w:r>
          </w:p>
          <w:p w:rsidR="00537236" w:rsidRPr="003C7937" w:rsidRDefault="00537236" w:rsidP="00537236">
            <w:pPr>
              <w:tabs>
                <w:tab w:val="num" w:pos="1440"/>
                <w:tab w:val="left" w:pos="2839"/>
              </w:tabs>
              <w:autoSpaceDE w:val="0"/>
              <w:autoSpaceDN w:val="0"/>
              <w:adjustRightInd w:val="0"/>
              <w:spacing w:before="120"/>
              <w:jc w:val="both"/>
              <w:rPr>
                <w:rFonts w:ascii="Arial" w:hAnsi="Arial" w:cs="Arial"/>
                <w:sz w:val="22"/>
              </w:rPr>
            </w:pPr>
            <w:r w:rsidRPr="003C7937">
              <w:rPr>
                <w:rFonts w:ascii="Arial" w:hAnsi="Arial" w:cs="Arial"/>
                <w:sz w:val="22"/>
              </w:rPr>
              <w:t xml:space="preserve">Pursuant to the HSC section 34187(e), when the DOF has approved a request to formally dissolve a Successor Agency, the Sucessor Agency shall take both of the following steps within 100 days of the DOF’s notification: (1) dispose of all remaining assets as directed by the Oversight Board. Any proceeds from the disposition of assets shall be transferred to the County Auditor-Controller for distribution to the affected taxing entities pursuant to HSC section 34183. (2) Notify the </w:t>
            </w:r>
            <w:r w:rsidR="00EC2E93" w:rsidRPr="003C7937">
              <w:rPr>
                <w:rFonts w:ascii="Arial" w:hAnsi="Arial" w:cs="Arial"/>
                <w:sz w:val="22"/>
              </w:rPr>
              <w:t>Oversight Board</w:t>
            </w:r>
            <w:r w:rsidRPr="003C7937">
              <w:rPr>
                <w:rFonts w:ascii="Arial" w:hAnsi="Arial" w:cs="Arial"/>
                <w:sz w:val="22"/>
              </w:rPr>
              <w:t xml:space="preserve"> that it has complied with paragraph (1).</w:t>
            </w:r>
          </w:p>
          <w:p w:rsidR="00EC2E93" w:rsidRPr="003C7937" w:rsidRDefault="00537236" w:rsidP="00EC2E93">
            <w:pPr>
              <w:tabs>
                <w:tab w:val="num" w:pos="1440"/>
                <w:tab w:val="left" w:pos="2839"/>
              </w:tabs>
              <w:autoSpaceDE w:val="0"/>
              <w:autoSpaceDN w:val="0"/>
              <w:adjustRightInd w:val="0"/>
              <w:spacing w:before="120"/>
              <w:jc w:val="both"/>
              <w:rPr>
                <w:rFonts w:ascii="Arial" w:hAnsi="Arial" w:cs="Arial"/>
                <w:sz w:val="22"/>
              </w:rPr>
            </w:pPr>
            <w:r w:rsidRPr="003C7937">
              <w:rPr>
                <w:rFonts w:ascii="Arial" w:hAnsi="Arial" w:cs="Arial"/>
                <w:sz w:val="22"/>
              </w:rPr>
              <w:t>Pursuant to the HSC Section 34187(f), upon receipt of the notification required in paragraph (2) of subdivision (e), the Oversight Board shall verify all obligations have been retired or paid off, all outstanding litigation has been resolved, and all remaining assets have been disposed of with any proceeds remitted to the C</w:t>
            </w:r>
            <w:r w:rsidR="00EC2E93" w:rsidRPr="003C7937">
              <w:rPr>
                <w:rFonts w:ascii="Arial" w:hAnsi="Arial" w:cs="Arial"/>
                <w:sz w:val="22"/>
              </w:rPr>
              <w:t>ounty Auditor-Controller</w:t>
            </w:r>
            <w:r w:rsidRPr="003C7937">
              <w:rPr>
                <w:rFonts w:ascii="Arial" w:hAnsi="Arial" w:cs="Arial"/>
                <w:sz w:val="22"/>
              </w:rPr>
              <w:t xml:space="preserve"> for distribution to the affected taxing entities. Within 14 days of verification, the </w:t>
            </w:r>
            <w:r w:rsidR="00EC2E93" w:rsidRPr="003C7937">
              <w:rPr>
                <w:rFonts w:ascii="Arial" w:hAnsi="Arial" w:cs="Arial"/>
                <w:sz w:val="22"/>
              </w:rPr>
              <w:t>Oversight Board</w:t>
            </w:r>
            <w:r w:rsidRPr="003C7937">
              <w:rPr>
                <w:rFonts w:ascii="Arial" w:hAnsi="Arial" w:cs="Arial"/>
                <w:sz w:val="22"/>
              </w:rPr>
              <w:t xml:space="preserve"> shall adopt a final resolution of dissolution for the S</w:t>
            </w:r>
            <w:r w:rsidR="00EC2E93" w:rsidRPr="003C7937">
              <w:rPr>
                <w:rFonts w:ascii="Arial" w:hAnsi="Arial" w:cs="Arial"/>
                <w:sz w:val="22"/>
              </w:rPr>
              <w:t>uccessor Agency</w:t>
            </w:r>
            <w:r w:rsidRPr="003C7937">
              <w:rPr>
                <w:rFonts w:ascii="Arial" w:hAnsi="Arial" w:cs="Arial"/>
                <w:sz w:val="22"/>
              </w:rPr>
              <w:t>, which shall be effective immediately. This resolution shall be submitted to the sponsoring entity, the C</w:t>
            </w:r>
            <w:r w:rsidR="00EC2E93" w:rsidRPr="003C7937">
              <w:rPr>
                <w:rFonts w:ascii="Arial" w:hAnsi="Arial" w:cs="Arial"/>
                <w:sz w:val="22"/>
              </w:rPr>
              <w:t>ounty Auditor-Controller</w:t>
            </w:r>
            <w:r w:rsidRPr="003C7937">
              <w:rPr>
                <w:rFonts w:ascii="Arial" w:hAnsi="Arial" w:cs="Arial"/>
                <w:sz w:val="22"/>
              </w:rPr>
              <w:t>, the State Controller’s Office, and the DOF by electronic means and in a manner of each entity’s choosing.</w:t>
            </w:r>
          </w:p>
        </w:tc>
      </w:tr>
      <w:tr w:rsidR="00004FDE" w:rsidRPr="003C7937" w:rsidTr="00004FDE">
        <w:trPr>
          <w:trHeight w:val="369"/>
        </w:trPr>
        <w:tc>
          <w:tcPr>
            <w:tcW w:w="10399" w:type="dxa"/>
            <w:gridSpan w:val="7"/>
            <w:shd w:val="clear" w:color="auto" w:fill="auto"/>
            <w:vAlign w:val="bottom"/>
          </w:tcPr>
          <w:p w:rsidR="00004FDE" w:rsidRPr="003C7937" w:rsidRDefault="00004FDE" w:rsidP="00DE09BB">
            <w:pPr>
              <w:autoSpaceDE w:val="0"/>
              <w:autoSpaceDN w:val="0"/>
              <w:adjustRightInd w:val="0"/>
              <w:rPr>
                <w:rFonts w:ascii="Arial,Bold" w:hAnsi="Arial,Bold" w:cs="Arial,Bold"/>
                <w:b/>
                <w:bCs/>
                <w:sz w:val="22"/>
                <w:szCs w:val="22"/>
              </w:rPr>
            </w:pPr>
            <w:r w:rsidRPr="003C7937">
              <w:rPr>
                <w:rFonts w:ascii="Arial,Bold" w:hAnsi="Arial,Bold" w:cs="Arial,Bold"/>
                <w:b/>
                <w:bCs/>
                <w:sz w:val="22"/>
                <w:szCs w:val="22"/>
              </w:rPr>
              <w:t>DISCUSSION:</w:t>
            </w:r>
          </w:p>
        </w:tc>
      </w:tr>
      <w:tr w:rsidR="00EC2E93" w:rsidRPr="003C7937" w:rsidTr="00EC2E93">
        <w:trPr>
          <w:trHeight w:val="1998"/>
        </w:trPr>
        <w:tc>
          <w:tcPr>
            <w:tcW w:w="10399" w:type="dxa"/>
            <w:gridSpan w:val="7"/>
            <w:shd w:val="clear" w:color="auto" w:fill="auto"/>
          </w:tcPr>
          <w:p w:rsidR="001B0BA2" w:rsidRPr="003C7937" w:rsidRDefault="001B0BA2" w:rsidP="007F7D89">
            <w:pPr>
              <w:autoSpaceDE w:val="0"/>
              <w:autoSpaceDN w:val="0"/>
              <w:adjustRightInd w:val="0"/>
              <w:spacing w:before="120" w:after="120"/>
              <w:jc w:val="both"/>
              <w:rPr>
                <w:rFonts w:ascii="Arial" w:hAnsi="Arial" w:cs="Arial"/>
                <w:sz w:val="22"/>
                <w:szCs w:val="22"/>
              </w:rPr>
            </w:pPr>
            <w:r w:rsidRPr="003C7937">
              <w:rPr>
                <w:rFonts w:ascii="Arial" w:hAnsi="Arial" w:cs="Arial"/>
                <w:sz w:val="22"/>
                <w:szCs w:val="22"/>
              </w:rPr>
              <w:t xml:space="preserve">Pursuant to the HSC section 34187(b), the City, acting as the Governing Board of the Successor Agency has submitted substantial evidence that all enforceable obligations were paid off, </w:t>
            </w:r>
            <w:r w:rsidR="00EC2E93" w:rsidRPr="003C7937">
              <w:rPr>
                <w:rFonts w:ascii="Arial" w:hAnsi="Arial" w:cs="Arial"/>
                <w:sz w:val="22"/>
                <w:szCs w:val="22"/>
              </w:rPr>
              <w:t>its real property assets disposed of</w:t>
            </w:r>
            <w:r w:rsidRPr="003C7937">
              <w:rPr>
                <w:rFonts w:ascii="Arial" w:hAnsi="Arial" w:cs="Arial"/>
                <w:sz w:val="22"/>
                <w:szCs w:val="22"/>
              </w:rPr>
              <w:t xml:space="preserve"> </w:t>
            </w:r>
            <w:r w:rsidR="00EC2E93" w:rsidRPr="003C7937">
              <w:rPr>
                <w:rFonts w:ascii="Arial" w:hAnsi="Arial" w:cs="Arial"/>
                <w:sz w:val="22"/>
                <w:szCs w:val="22"/>
              </w:rPr>
              <w:t>on</w:t>
            </w:r>
            <w:r w:rsidR="00402198" w:rsidRPr="003C7937">
              <w:rPr>
                <w:rFonts w:ascii="Arial" w:hAnsi="Arial" w:cs="Arial"/>
                <w:sz w:val="22"/>
                <w:szCs w:val="22"/>
              </w:rPr>
              <w:t xml:space="preserve"> </w:t>
            </w:r>
            <w:sdt>
              <w:sdtPr>
                <w:rPr>
                  <w:rFonts w:ascii="Arial" w:hAnsi="Arial" w:cs="Arial"/>
                  <w:sz w:val="22"/>
                  <w:szCs w:val="22"/>
                </w:rPr>
                <w:id w:val="556904289"/>
                <w:placeholder>
                  <w:docPart w:val="DefaultPlaceholder_1082065158"/>
                </w:placeholder>
                <w:showingPlcHdr/>
              </w:sdtPr>
              <w:sdtEndPr/>
              <w:sdtContent>
                <w:permStart w:id="1896499554" w:edGrp="everyone"/>
                <w:r w:rsidR="00402198" w:rsidRPr="003C7937">
                  <w:rPr>
                    <w:rStyle w:val="PlaceholderText"/>
                  </w:rPr>
                  <w:t>Click here to enter text.</w:t>
                </w:r>
                <w:permEnd w:id="1896499554"/>
              </w:sdtContent>
            </w:sdt>
            <w:r w:rsidR="00EC2E93" w:rsidRPr="003C7937">
              <w:rPr>
                <w:rFonts w:ascii="Arial" w:hAnsi="Arial" w:cs="Arial"/>
                <w:sz w:val="22"/>
                <w:szCs w:val="22"/>
              </w:rPr>
              <w:t xml:space="preserve"> </w:t>
            </w:r>
            <w:r w:rsidRPr="003C7937">
              <w:rPr>
                <w:rFonts w:ascii="Arial" w:hAnsi="Arial" w:cs="Arial"/>
                <w:sz w:val="22"/>
                <w:szCs w:val="22"/>
              </w:rPr>
              <w:t xml:space="preserve">and all outstanding litigation had been resolved pursuant HSC section 34187(b).  </w:t>
            </w:r>
          </w:p>
          <w:p w:rsidR="00EC2E93" w:rsidRPr="003C7937" w:rsidRDefault="001B0BA2" w:rsidP="00402198">
            <w:pPr>
              <w:autoSpaceDE w:val="0"/>
              <w:autoSpaceDN w:val="0"/>
              <w:adjustRightInd w:val="0"/>
              <w:jc w:val="both"/>
              <w:rPr>
                <w:rFonts w:ascii="Arial" w:hAnsi="Arial" w:cs="Arial"/>
                <w:sz w:val="22"/>
                <w:szCs w:val="22"/>
              </w:rPr>
            </w:pPr>
            <w:r w:rsidRPr="003C7937">
              <w:rPr>
                <w:rFonts w:ascii="Arial" w:hAnsi="Arial" w:cs="Arial"/>
                <w:sz w:val="22"/>
                <w:szCs w:val="22"/>
              </w:rPr>
              <w:t>T</w:t>
            </w:r>
            <w:r w:rsidR="00EC2E93" w:rsidRPr="003C7937">
              <w:rPr>
                <w:rFonts w:ascii="Arial" w:hAnsi="Arial" w:cs="Arial"/>
                <w:sz w:val="22"/>
                <w:szCs w:val="22"/>
              </w:rPr>
              <w:t xml:space="preserve">he City acting as the Governing Board of the Successor Agency submitted </w:t>
            </w:r>
            <w:r w:rsidR="006571EE" w:rsidRPr="003C7937">
              <w:rPr>
                <w:rFonts w:ascii="Arial" w:hAnsi="Arial" w:cs="Arial"/>
                <w:sz w:val="22"/>
                <w:szCs w:val="22"/>
              </w:rPr>
              <w:t>a</w:t>
            </w:r>
            <w:r w:rsidR="00EC2E93" w:rsidRPr="003C7937">
              <w:rPr>
                <w:rFonts w:ascii="Arial" w:hAnsi="Arial" w:cs="Arial"/>
                <w:sz w:val="22"/>
                <w:szCs w:val="22"/>
              </w:rPr>
              <w:t xml:space="preserve"> request to formally dissolve</w:t>
            </w:r>
            <w:r w:rsidR="006571EE" w:rsidRPr="003C7937">
              <w:rPr>
                <w:rFonts w:ascii="Arial" w:hAnsi="Arial" w:cs="Arial"/>
                <w:sz w:val="22"/>
                <w:szCs w:val="22"/>
              </w:rPr>
              <w:t xml:space="preserve"> the Successor Agency to </w:t>
            </w:r>
            <w:r w:rsidR="00EC2E93" w:rsidRPr="003C7937">
              <w:rPr>
                <w:rFonts w:ascii="Arial" w:hAnsi="Arial" w:cs="Arial"/>
                <w:sz w:val="22"/>
                <w:szCs w:val="22"/>
              </w:rPr>
              <w:t>the Oversight Board on</w:t>
            </w:r>
            <w:r w:rsidR="00402198" w:rsidRPr="003C7937">
              <w:rPr>
                <w:rFonts w:ascii="Arial" w:hAnsi="Arial" w:cs="Arial"/>
                <w:sz w:val="22"/>
                <w:szCs w:val="22"/>
              </w:rPr>
              <w:t xml:space="preserve"> </w:t>
            </w:r>
            <w:sdt>
              <w:sdtPr>
                <w:rPr>
                  <w:rFonts w:ascii="Arial" w:hAnsi="Arial" w:cs="Arial"/>
                  <w:sz w:val="22"/>
                  <w:szCs w:val="22"/>
                </w:rPr>
                <w:id w:val="29310741"/>
                <w:placeholder>
                  <w:docPart w:val="DefaultPlaceholder_1082065158"/>
                </w:placeholder>
                <w:showingPlcHdr/>
              </w:sdtPr>
              <w:sdtEndPr/>
              <w:sdtContent>
                <w:permStart w:id="861367300" w:edGrp="everyone"/>
                <w:r w:rsidR="00402198" w:rsidRPr="003C7937">
                  <w:rPr>
                    <w:rStyle w:val="PlaceholderText"/>
                  </w:rPr>
                  <w:t>Click here to enter text.</w:t>
                </w:r>
                <w:permEnd w:id="861367300"/>
              </w:sdtContent>
            </w:sdt>
            <w:r w:rsidR="00EC2E93" w:rsidRPr="003C7937">
              <w:rPr>
                <w:rFonts w:ascii="Arial" w:hAnsi="Arial" w:cs="Arial"/>
                <w:sz w:val="22"/>
                <w:szCs w:val="22"/>
              </w:rPr>
              <w:t>.</w:t>
            </w:r>
          </w:p>
        </w:tc>
      </w:tr>
      <w:tr w:rsidR="00004FDE" w:rsidRPr="003C7937" w:rsidTr="00537236">
        <w:trPr>
          <w:trHeight w:val="2601"/>
        </w:trPr>
        <w:tc>
          <w:tcPr>
            <w:tcW w:w="10399" w:type="dxa"/>
            <w:gridSpan w:val="7"/>
            <w:shd w:val="clear" w:color="auto" w:fill="auto"/>
          </w:tcPr>
          <w:p w:rsidR="00266E92" w:rsidRPr="003C7937" w:rsidRDefault="000D08F1" w:rsidP="000D08F1">
            <w:pPr>
              <w:autoSpaceDE w:val="0"/>
              <w:autoSpaceDN w:val="0"/>
              <w:adjustRightInd w:val="0"/>
              <w:spacing w:before="120" w:after="120"/>
              <w:jc w:val="both"/>
              <w:rPr>
                <w:rFonts w:ascii="Arial" w:hAnsi="Arial" w:cs="Arial"/>
                <w:sz w:val="22"/>
                <w:szCs w:val="22"/>
              </w:rPr>
            </w:pPr>
            <w:r w:rsidRPr="003C7937">
              <w:rPr>
                <w:rFonts w:ascii="Arial" w:hAnsi="Arial" w:cs="Arial"/>
                <w:sz w:val="22"/>
                <w:szCs w:val="22"/>
              </w:rPr>
              <w:lastRenderedPageBreak/>
              <w:t>On</w:t>
            </w:r>
            <w:r w:rsidR="00402198" w:rsidRPr="003C7937">
              <w:rPr>
                <w:rFonts w:ascii="Arial" w:hAnsi="Arial" w:cs="Arial"/>
                <w:sz w:val="22"/>
                <w:szCs w:val="22"/>
              </w:rPr>
              <w:t xml:space="preserve"> </w:t>
            </w:r>
            <w:sdt>
              <w:sdtPr>
                <w:rPr>
                  <w:rFonts w:ascii="Arial" w:hAnsi="Arial" w:cs="Arial"/>
                  <w:sz w:val="22"/>
                  <w:szCs w:val="22"/>
                </w:rPr>
                <w:id w:val="703292104"/>
                <w:placeholder>
                  <w:docPart w:val="DefaultPlaceholder_1082065158"/>
                </w:placeholder>
                <w:showingPlcHdr/>
              </w:sdtPr>
              <w:sdtEndPr/>
              <w:sdtContent>
                <w:permStart w:id="1311382691" w:edGrp="everyone"/>
                <w:r w:rsidR="00402198" w:rsidRPr="003C7937">
                  <w:rPr>
                    <w:rStyle w:val="PlaceholderText"/>
                  </w:rPr>
                  <w:t>Click here to enter text.</w:t>
                </w:r>
                <w:permEnd w:id="1311382691"/>
              </w:sdtContent>
            </w:sdt>
            <w:r w:rsidRPr="003C7937">
              <w:rPr>
                <w:rFonts w:ascii="Arial" w:hAnsi="Arial" w:cs="Arial"/>
                <w:sz w:val="22"/>
                <w:szCs w:val="22"/>
              </w:rPr>
              <w:t xml:space="preserve">, </w:t>
            </w:r>
            <w:r w:rsidR="00EC2E93" w:rsidRPr="003C7937">
              <w:rPr>
                <w:rFonts w:ascii="Arial" w:hAnsi="Arial" w:cs="Arial"/>
                <w:sz w:val="22"/>
                <w:szCs w:val="22"/>
              </w:rPr>
              <w:t>t</w:t>
            </w:r>
            <w:r w:rsidRPr="003C7937">
              <w:rPr>
                <w:rFonts w:ascii="Arial" w:hAnsi="Arial" w:cs="Arial"/>
                <w:sz w:val="22"/>
                <w:szCs w:val="22"/>
              </w:rPr>
              <w:t xml:space="preserve">he Oversight Board approved Resolution No. </w:t>
            </w:r>
            <w:sdt>
              <w:sdtPr>
                <w:rPr>
                  <w:rFonts w:ascii="Arial" w:hAnsi="Arial" w:cs="Arial"/>
                  <w:sz w:val="22"/>
                  <w:szCs w:val="22"/>
                </w:rPr>
                <w:id w:val="-1827738889"/>
                <w:placeholder>
                  <w:docPart w:val="DefaultPlaceholder_1082065158"/>
                </w:placeholder>
                <w:showingPlcHdr/>
              </w:sdtPr>
              <w:sdtEndPr/>
              <w:sdtContent>
                <w:permStart w:id="539838856" w:edGrp="everyone"/>
                <w:r w:rsidR="00402198" w:rsidRPr="003C7937">
                  <w:rPr>
                    <w:rStyle w:val="PlaceholderText"/>
                  </w:rPr>
                  <w:t>Click here to enter text.</w:t>
                </w:r>
                <w:permEnd w:id="539838856"/>
              </w:sdtContent>
            </w:sdt>
            <w:r w:rsidR="00402198" w:rsidRPr="003C7937">
              <w:rPr>
                <w:rFonts w:ascii="Arial" w:hAnsi="Arial" w:cs="Arial"/>
                <w:sz w:val="22"/>
                <w:szCs w:val="22"/>
              </w:rPr>
              <w:t xml:space="preserve"> </w:t>
            </w:r>
            <w:r w:rsidRPr="003C7937">
              <w:rPr>
                <w:rFonts w:ascii="Arial" w:hAnsi="Arial" w:cs="Arial"/>
                <w:sz w:val="22"/>
                <w:szCs w:val="22"/>
              </w:rPr>
              <w:t xml:space="preserve">approving to formally dissolve the Succesor Agency to the Redevelopment Agency of the </w:t>
            </w:r>
            <w:r w:rsidR="00402198" w:rsidRPr="003C7937">
              <w:rPr>
                <w:rFonts w:ascii="Arial" w:hAnsi="Arial" w:cs="Arial"/>
                <w:sz w:val="22"/>
                <w:szCs w:val="22"/>
              </w:rPr>
              <w:t xml:space="preserve"> </w:t>
            </w:r>
            <w:sdt>
              <w:sdtPr>
                <w:rPr>
                  <w:rFonts w:ascii="Arial" w:hAnsi="Arial" w:cs="Arial"/>
                  <w:sz w:val="22"/>
                  <w:szCs w:val="22"/>
                </w:rPr>
                <w:id w:val="1574084349"/>
                <w:placeholder>
                  <w:docPart w:val="DefaultPlaceholder_1082065158"/>
                </w:placeholder>
                <w:showingPlcHdr/>
              </w:sdtPr>
              <w:sdtEndPr/>
              <w:sdtContent>
                <w:permStart w:id="947925356" w:edGrp="everyone"/>
                <w:r w:rsidR="00402198" w:rsidRPr="003C7937">
                  <w:rPr>
                    <w:rStyle w:val="PlaceholderText"/>
                  </w:rPr>
                  <w:t>Click here to enter text.</w:t>
                </w:r>
                <w:permEnd w:id="947925356"/>
              </w:sdtContent>
            </w:sdt>
            <w:r w:rsidR="00402198" w:rsidRPr="003C7937">
              <w:rPr>
                <w:rFonts w:ascii="Arial" w:hAnsi="Arial" w:cs="Arial"/>
                <w:sz w:val="22"/>
                <w:szCs w:val="22"/>
              </w:rPr>
              <w:t>.</w:t>
            </w:r>
          </w:p>
          <w:p w:rsidR="000D08F1" w:rsidRPr="003C7937" w:rsidRDefault="001B0BA2" w:rsidP="000D08F1">
            <w:pPr>
              <w:autoSpaceDE w:val="0"/>
              <w:autoSpaceDN w:val="0"/>
              <w:adjustRightInd w:val="0"/>
              <w:spacing w:before="120" w:after="120"/>
              <w:jc w:val="both"/>
              <w:rPr>
                <w:rFonts w:ascii="Arial" w:hAnsi="Arial" w:cs="Arial"/>
                <w:sz w:val="22"/>
                <w:szCs w:val="22"/>
              </w:rPr>
            </w:pPr>
            <w:r w:rsidRPr="003C7937">
              <w:rPr>
                <w:rFonts w:ascii="Arial" w:hAnsi="Arial" w:cs="Arial"/>
                <w:sz w:val="22"/>
                <w:szCs w:val="22"/>
              </w:rPr>
              <w:t xml:space="preserve">On </w:t>
            </w:r>
            <w:sdt>
              <w:sdtPr>
                <w:rPr>
                  <w:rFonts w:ascii="Arial" w:hAnsi="Arial" w:cs="Arial"/>
                  <w:sz w:val="22"/>
                  <w:szCs w:val="22"/>
                </w:rPr>
                <w:id w:val="887916622"/>
                <w:placeholder>
                  <w:docPart w:val="DefaultPlaceholder_1082065158"/>
                </w:placeholder>
                <w:showingPlcHdr/>
              </w:sdtPr>
              <w:sdtEndPr/>
              <w:sdtContent>
                <w:permStart w:id="427710540" w:edGrp="everyone"/>
                <w:r w:rsidR="00402198" w:rsidRPr="003C7937">
                  <w:rPr>
                    <w:rStyle w:val="PlaceholderText"/>
                  </w:rPr>
                  <w:t>Click here to enter text.</w:t>
                </w:r>
                <w:permEnd w:id="427710540"/>
              </w:sdtContent>
            </w:sdt>
            <w:r w:rsidR="00402198" w:rsidRPr="003C7937">
              <w:rPr>
                <w:rFonts w:ascii="Arial" w:hAnsi="Arial" w:cs="Arial"/>
                <w:sz w:val="22"/>
                <w:szCs w:val="22"/>
              </w:rPr>
              <w:t xml:space="preserve">, </w:t>
            </w:r>
            <w:r w:rsidR="000D08F1" w:rsidRPr="003C7937">
              <w:rPr>
                <w:rFonts w:ascii="Arial" w:hAnsi="Arial" w:cs="Arial"/>
                <w:sz w:val="22"/>
                <w:szCs w:val="22"/>
              </w:rPr>
              <w:t xml:space="preserve">the </w:t>
            </w:r>
            <w:r w:rsidR="00266E92" w:rsidRPr="003C7937">
              <w:rPr>
                <w:rFonts w:ascii="Arial" w:hAnsi="Arial" w:cs="Arial"/>
                <w:sz w:val="22"/>
                <w:szCs w:val="22"/>
              </w:rPr>
              <w:t xml:space="preserve">City acting as the Governing Board of the Successor Agency </w:t>
            </w:r>
            <w:r w:rsidR="000D08F1" w:rsidRPr="003C7937">
              <w:rPr>
                <w:rFonts w:ascii="Arial" w:hAnsi="Arial" w:cs="Arial"/>
                <w:sz w:val="22"/>
                <w:szCs w:val="22"/>
              </w:rPr>
              <w:t>notified the Department of Finance of its</w:t>
            </w:r>
            <w:r w:rsidR="00402198" w:rsidRPr="003C7937">
              <w:rPr>
                <w:rFonts w:ascii="Arial" w:hAnsi="Arial" w:cs="Arial"/>
                <w:sz w:val="22"/>
                <w:szCs w:val="22"/>
              </w:rPr>
              <w:t xml:space="preserve"> </w:t>
            </w:r>
            <w:sdt>
              <w:sdtPr>
                <w:rPr>
                  <w:rFonts w:ascii="Arial" w:hAnsi="Arial" w:cs="Arial"/>
                  <w:sz w:val="22"/>
                  <w:szCs w:val="22"/>
                </w:rPr>
                <w:id w:val="172308118"/>
                <w:placeholder>
                  <w:docPart w:val="DefaultPlaceholder_1082065158"/>
                </w:placeholder>
                <w:showingPlcHdr/>
              </w:sdtPr>
              <w:sdtEndPr/>
              <w:sdtContent>
                <w:permStart w:id="1179085552" w:edGrp="everyone"/>
                <w:r w:rsidR="00402198" w:rsidRPr="003C7937">
                  <w:rPr>
                    <w:rStyle w:val="PlaceholderText"/>
                  </w:rPr>
                  <w:t>Click here to enter text.</w:t>
                </w:r>
                <w:permEnd w:id="1179085552"/>
              </w:sdtContent>
            </w:sdt>
            <w:r w:rsidR="000D08F1" w:rsidRPr="003C7937">
              <w:rPr>
                <w:rFonts w:ascii="Arial" w:hAnsi="Arial" w:cs="Arial"/>
                <w:sz w:val="22"/>
                <w:szCs w:val="22"/>
              </w:rPr>
              <w:t xml:space="preserve"> </w:t>
            </w:r>
            <w:r w:rsidRPr="003C7937">
              <w:rPr>
                <w:rFonts w:ascii="Arial" w:hAnsi="Arial" w:cs="Arial"/>
                <w:sz w:val="22"/>
                <w:szCs w:val="22"/>
              </w:rPr>
              <w:t>Oversight Board’s R</w:t>
            </w:r>
            <w:r w:rsidR="000D08F1" w:rsidRPr="003C7937">
              <w:rPr>
                <w:rFonts w:ascii="Arial" w:hAnsi="Arial" w:cs="Arial"/>
                <w:sz w:val="22"/>
                <w:szCs w:val="22"/>
              </w:rPr>
              <w:t xml:space="preserve">esolution </w:t>
            </w:r>
            <w:r w:rsidRPr="003C7937">
              <w:rPr>
                <w:rFonts w:ascii="Arial" w:hAnsi="Arial" w:cs="Arial"/>
                <w:sz w:val="22"/>
                <w:szCs w:val="22"/>
              </w:rPr>
              <w:t xml:space="preserve">No. </w:t>
            </w:r>
            <w:sdt>
              <w:sdtPr>
                <w:rPr>
                  <w:rFonts w:ascii="Arial" w:hAnsi="Arial" w:cs="Arial"/>
                  <w:sz w:val="22"/>
                  <w:szCs w:val="22"/>
                </w:rPr>
                <w:id w:val="-1705087705"/>
                <w:placeholder>
                  <w:docPart w:val="DefaultPlaceholder_1082065158"/>
                </w:placeholder>
                <w:showingPlcHdr/>
              </w:sdtPr>
              <w:sdtEndPr/>
              <w:sdtContent>
                <w:permStart w:id="1792871583" w:edGrp="everyone"/>
                <w:r w:rsidR="00402198" w:rsidRPr="003C7937">
                  <w:rPr>
                    <w:rStyle w:val="PlaceholderText"/>
                  </w:rPr>
                  <w:t>Click here to enter text.</w:t>
                </w:r>
                <w:permEnd w:id="1792871583"/>
              </w:sdtContent>
            </w:sdt>
            <w:r w:rsidR="00402198" w:rsidRPr="003C7937">
              <w:rPr>
                <w:rFonts w:ascii="Arial" w:hAnsi="Arial" w:cs="Arial"/>
                <w:sz w:val="22"/>
                <w:szCs w:val="22"/>
              </w:rPr>
              <w:t xml:space="preserve"> </w:t>
            </w:r>
            <w:r w:rsidR="000D08F1" w:rsidRPr="003C7937">
              <w:rPr>
                <w:rFonts w:ascii="Arial" w:hAnsi="Arial" w:cs="Arial"/>
                <w:sz w:val="22"/>
                <w:szCs w:val="22"/>
              </w:rPr>
              <w:t>requestin</w:t>
            </w:r>
            <w:r w:rsidR="006571EE" w:rsidRPr="003C7937">
              <w:rPr>
                <w:rFonts w:ascii="Arial" w:hAnsi="Arial" w:cs="Arial"/>
                <w:sz w:val="22"/>
                <w:szCs w:val="22"/>
              </w:rPr>
              <w:t>g</w:t>
            </w:r>
            <w:r w:rsidR="000D08F1" w:rsidRPr="003C7937">
              <w:rPr>
                <w:rFonts w:ascii="Arial" w:hAnsi="Arial" w:cs="Arial"/>
                <w:sz w:val="22"/>
                <w:szCs w:val="22"/>
              </w:rPr>
              <w:t xml:space="preserve"> to dissolve the Successor Agency.  </w:t>
            </w:r>
          </w:p>
          <w:p w:rsidR="006571EE" w:rsidRPr="003C7937" w:rsidRDefault="000D08F1" w:rsidP="000D08F1">
            <w:pPr>
              <w:autoSpaceDE w:val="0"/>
              <w:autoSpaceDN w:val="0"/>
              <w:adjustRightInd w:val="0"/>
              <w:spacing w:before="120" w:after="120"/>
              <w:jc w:val="both"/>
              <w:rPr>
                <w:rFonts w:ascii="Arial" w:hAnsi="Arial" w:cs="Arial"/>
                <w:sz w:val="22"/>
                <w:szCs w:val="22"/>
              </w:rPr>
            </w:pPr>
            <w:r w:rsidRPr="003C7937">
              <w:rPr>
                <w:rFonts w:ascii="Arial" w:hAnsi="Arial" w:cs="Arial"/>
                <w:sz w:val="22"/>
                <w:szCs w:val="22"/>
              </w:rPr>
              <w:t>On</w:t>
            </w:r>
            <w:r w:rsidR="00402198" w:rsidRPr="003C7937">
              <w:rPr>
                <w:rFonts w:ascii="Arial" w:hAnsi="Arial" w:cs="Arial"/>
                <w:sz w:val="22"/>
                <w:szCs w:val="22"/>
              </w:rPr>
              <w:t xml:space="preserve"> </w:t>
            </w:r>
            <w:sdt>
              <w:sdtPr>
                <w:rPr>
                  <w:rFonts w:ascii="Arial" w:hAnsi="Arial" w:cs="Arial"/>
                  <w:sz w:val="22"/>
                  <w:szCs w:val="22"/>
                </w:rPr>
                <w:id w:val="-1783027675"/>
                <w:placeholder>
                  <w:docPart w:val="DefaultPlaceholder_1082065158"/>
                </w:placeholder>
                <w:showingPlcHdr/>
              </w:sdtPr>
              <w:sdtEndPr/>
              <w:sdtContent>
                <w:permStart w:id="1306411317" w:edGrp="everyone"/>
                <w:r w:rsidR="00402198" w:rsidRPr="003C7937">
                  <w:rPr>
                    <w:rStyle w:val="PlaceholderText"/>
                  </w:rPr>
                  <w:t>Click here to enter text.</w:t>
                </w:r>
                <w:permEnd w:id="1306411317"/>
              </w:sdtContent>
            </w:sdt>
            <w:r w:rsidRPr="003C7937">
              <w:rPr>
                <w:rFonts w:ascii="Arial" w:hAnsi="Arial" w:cs="Arial"/>
                <w:sz w:val="22"/>
                <w:szCs w:val="22"/>
              </w:rPr>
              <w:t xml:space="preserve">, the Department of Finance </w:t>
            </w:r>
            <w:r w:rsidR="00266E92" w:rsidRPr="003C7937">
              <w:rPr>
                <w:rFonts w:ascii="Arial" w:hAnsi="Arial" w:cs="Arial"/>
                <w:sz w:val="22"/>
                <w:szCs w:val="22"/>
              </w:rPr>
              <w:t xml:space="preserve">approved </w:t>
            </w:r>
            <w:r w:rsidRPr="003C7937">
              <w:rPr>
                <w:rFonts w:ascii="Arial" w:hAnsi="Arial" w:cs="Arial"/>
                <w:sz w:val="22"/>
                <w:szCs w:val="22"/>
              </w:rPr>
              <w:t>the Oversight Board</w:t>
            </w:r>
            <w:r w:rsidR="001B0BA2" w:rsidRPr="003C7937">
              <w:rPr>
                <w:rFonts w:ascii="Arial" w:hAnsi="Arial" w:cs="Arial"/>
                <w:sz w:val="22"/>
                <w:szCs w:val="22"/>
              </w:rPr>
              <w:t>’s</w:t>
            </w:r>
            <w:r w:rsidRPr="003C7937">
              <w:rPr>
                <w:rFonts w:ascii="Arial" w:hAnsi="Arial" w:cs="Arial"/>
                <w:sz w:val="22"/>
                <w:szCs w:val="22"/>
              </w:rPr>
              <w:t xml:space="preserve"> </w:t>
            </w:r>
            <w:r w:rsidR="00266E92" w:rsidRPr="003C7937">
              <w:rPr>
                <w:rFonts w:ascii="Arial" w:hAnsi="Arial" w:cs="Arial"/>
                <w:sz w:val="22"/>
                <w:szCs w:val="22"/>
              </w:rPr>
              <w:t>Resolution No</w:t>
            </w:r>
            <w:r w:rsidRPr="003C7937">
              <w:rPr>
                <w:rFonts w:ascii="Arial" w:hAnsi="Arial" w:cs="Arial"/>
                <w:sz w:val="22"/>
                <w:szCs w:val="22"/>
              </w:rPr>
              <w:t xml:space="preserve">. </w:t>
            </w:r>
            <w:r w:rsidR="00402198" w:rsidRPr="003C7937">
              <w:rPr>
                <w:rFonts w:ascii="Arial" w:hAnsi="Arial" w:cs="Arial"/>
                <w:sz w:val="22"/>
                <w:szCs w:val="22"/>
              </w:rPr>
              <w:t xml:space="preserve">   </w:t>
            </w:r>
            <w:sdt>
              <w:sdtPr>
                <w:rPr>
                  <w:rFonts w:ascii="Arial" w:hAnsi="Arial" w:cs="Arial"/>
                  <w:sz w:val="22"/>
                  <w:szCs w:val="22"/>
                </w:rPr>
                <w:id w:val="-510521651"/>
                <w:placeholder>
                  <w:docPart w:val="DefaultPlaceholder_1082065158"/>
                </w:placeholder>
                <w:showingPlcHdr/>
              </w:sdtPr>
              <w:sdtEndPr/>
              <w:sdtContent>
                <w:permStart w:id="1212955359" w:edGrp="everyone"/>
                <w:r w:rsidR="00402198" w:rsidRPr="003C7937">
                  <w:rPr>
                    <w:rStyle w:val="PlaceholderText"/>
                  </w:rPr>
                  <w:t>Click here to enter text.</w:t>
                </w:r>
                <w:permEnd w:id="1212955359"/>
              </w:sdtContent>
            </w:sdt>
            <w:r w:rsidR="00402198" w:rsidRPr="003C7937">
              <w:rPr>
                <w:rFonts w:ascii="Arial" w:hAnsi="Arial" w:cs="Arial"/>
                <w:sz w:val="22"/>
                <w:szCs w:val="22"/>
              </w:rPr>
              <w:t xml:space="preserve"> </w:t>
            </w:r>
            <w:r w:rsidRPr="003C7937">
              <w:rPr>
                <w:rFonts w:ascii="Arial" w:hAnsi="Arial" w:cs="Arial"/>
                <w:sz w:val="22"/>
                <w:szCs w:val="22"/>
              </w:rPr>
              <w:t xml:space="preserve">approving the dissolution of the </w:t>
            </w:r>
            <w:r w:rsidR="006571EE" w:rsidRPr="003C7937">
              <w:rPr>
                <w:rFonts w:ascii="Arial" w:hAnsi="Arial" w:cs="Arial"/>
                <w:sz w:val="22"/>
                <w:szCs w:val="22"/>
              </w:rPr>
              <w:t xml:space="preserve">Successor Agency. </w:t>
            </w:r>
          </w:p>
          <w:p w:rsidR="006571EE" w:rsidRPr="003C7937" w:rsidRDefault="006571EE" w:rsidP="006571EE">
            <w:pPr>
              <w:autoSpaceDE w:val="0"/>
              <w:autoSpaceDN w:val="0"/>
              <w:adjustRightInd w:val="0"/>
              <w:spacing w:before="120" w:after="120"/>
              <w:jc w:val="both"/>
              <w:rPr>
                <w:rFonts w:ascii="Arial" w:hAnsi="Arial" w:cs="Arial"/>
                <w:sz w:val="22"/>
                <w:szCs w:val="22"/>
              </w:rPr>
            </w:pPr>
            <w:r w:rsidRPr="003C7937">
              <w:rPr>
                <w:rFonts w:ascii="Arial" w:hAnsi="Arial" w:cs="Arial"/>
                <w:sz w:val="22"/>
                <w:szCs w:val="22"/>
              </w:rPr>
              <w:t xml:space="preserve">The City acting as the Governing Board of the Successor Agency approved Resolution No. </w:t>
            </w:r>
            <w:sdt>
              <w:sdtPr>
                <w:rPr>
                  <w:rFonts w:ascii="Arial" w:hAnsi="Arial" w:cs="Arial"/>
                  <w:sz w:val="22"/>
                  <w:szCs w:val="22"/>
                </w:rPr>
                <w:id w:val="-1428574137"/>
                <w:placeholder>
                  <w:docPart w:val="DefaultPlaceholder_1082065158"/>
                </w:placeholder>
                <w:showingPlcHdr/>
              </w:sdtPr>
              <w:sdtEndPr/>
              <w:sdtContent>
                <w:permStart w:id="139987094" w:edGrp="everyone"/>
                <w:r w:rsidRPr="003C7937">
                  <w:rPr>
                    <w:rStyle w:val="PlaceholderText"/>
                  </w:rPr>
                  <w:t>Click here to enter text.</w:t>
                </w:r>
                <w:permEnd w:id="139987094"/>
              </w:sdtContent>
            </w:sdt>
            <w:r w:rsidR="001B0BA2" w:rsidRPr="003C7937">
              <w:rPr>
                <w:rFonts w:ascii="Arial" w:hAnsi="Arial" w:cs="Arial"/>
                <w:sz w:val="22"/>
                <w:szCs w:val="22"/>
              </w:rPr>
              <w:t xml:space="preserve"> </w:t>
            </w:r>
            <w:r w:rsidRPr="003C7937">
              <w:rPr>
                <w:rFonts w:ascii="Arial" w:hAnsi="Arial" w:cs="Arial"/>
                <w:sz w:val="22"/>
                <w:szCs w:val="22"/>
              </w:rPr>
              <w:t>to formally dissolve the Successor Agency, and to</w:t>
            </w:r>
            <w:r w:rsidRPr="003C7937">
              <w:t xml:space="preserve"> </w:t>
            </w:r>
            <w:r w:rsidRPr="003C7937">
              <w:rPr>
                <w:rFonts w:ascii="Arial" w:hAnsi="Arial" w:cs="Arial"/>
                <w:sz w:val="22"/>
                <w:szCs w:val="22"/>
              </w:rPr>
              <w:t xml:space="preserve">dispose of any remaining assets and proceeds from the asset dispositions to be </w:t>
            </w:r>
            <w:r w:rsidR="001B0BA2" w:rsidRPr="003C7937">
              <w:rPr>
                <w:rFonts w:ascii="Arial" w:hAnsi="Arial" w:cs="Arial"/>
                <w:sz w:val="22"/>
                <w:szCs w:val="22"/>
              </w:rPr>
              <w:t>transferred to the County Auditor-</w:t>
            </w:r>
            <w:r w:rsidRPr="003C7937">
              <w:rPr>
                <w:rFonts w:ascii="Arial" w:hAnsi="Arial" w:cs="Arial"/>
                <w:sz w:val="22"/>
                <w:szCs w:val="22"/>
              </w:rPr>
              <w:t>Controller.</w:t>
            </w:r>
          </w:p>
          <w:p w:rsidR="001B0BA2" w:rsidRPr="003C7937" w:rsidRDefault="006571EE" w:rsidP="001B0BA2">
            <w:pPr>
              <w:autoSpaceDE w:val="0"/>
              <w:autoSpaceDN w:val="0"/>
              <w:adjustRightInd w:val="0"/>
              <w:spacing w:before="120" w:after="120"/>
              <w:jc w:val="both"/>
              <w:rPr>
                <w:rFonts w:ascii="Arial" w:hAnsi="Arial" w:cs="Arial"/>
                <w:sz w:val="22"/>
                <w:szCs w:val="22"/>
              </w:rPr>
            </w:pPr>
            <w:r w:rsidRPr="003C7937">
              <w:rPr>
                <w:rFonts w:ascii="Arial" w:hAnsi="Arial" w:cs="Arial"/>
                <w:sz w:val="22"/>
                <w:szCs w:val="22"/>
              </w:rPr>
              <w:t xml:space="preserve">On </w:t>
            </w:r>
            <w:sdt>
              <w:sdtPr>
                <w:rPr>
                  <w:rFonts w:ascii="Arial" w:hAnsi="Arial" w:cs="Arial"/>
                  <w:sz w:val="22"/>
                  <w:szCs w:val="22"/>
                </w:rPr>
                <w:id w:val="39336650"/>
                <w:placeholder>
                  <w:docPart w:val="DefaultPlaceholder_1082065158"/>
                </w:placeholder>
                <w:showingPlcHdr/>
              </w:sdtPr>
              <w:sdtEndPr/>
              <w:sdtContent>
                <w:permStart w:id="862129173" w:edGrp="everyone"/>
                <w:r w:rsidRPr="003C7937">
                  <w:rPr>
                    <w:rStyle w:val="PlaceholderText"/>
                  </w:rPr>
                  <w:t>Click here to enter text.</w:t>
                </w:r>
                <w:permEnd w:id="862129173"/>
              </w:sdtContent>
            </w:sdt>
            <w:r w:rsidR="001B0BA2" w:rsidRPr="003C7937">
              <w:rPr>
                <w:rFonts w:ascii="Arial" w:hAnsi="Arial" w:cs="Arial"/>
                <w:sz w:val="22"/>
                <w:szCs w:val="22"/>
              </w:rPr>
              <w:t>,</w:t>
            </w:r>
            <w:r w:rsidRPr="003C7937">
              <w:rPr>
                <w:rFonts w:ascii="Arial" w:hAnsi="Arial" w:cs="Arial"/>
                <w:sz w:val="22"/>
                <w:szCs w:val="22"/>
              </w:rPr>
              <w:t xml:space="preserve"> the City acting as the Governing Board of the Successor Agency</w:t>
            </w:r>
            <w:r w:rsidR="001B0BA2" w:rsidRPr="003C7937">
              <w:rPr>
                <w:rFonts w:ascii="Arial" w:hAnsi="Arial" w:cs="Arial"/>
                <w:sz w:val="22"/>
                <w:szCs w:val="22"/>
              </w:rPr>
              <w:t xml:space="preserve"> has transferred the residual cash balance of </w:t>
            </w:r>
            <w:sdt>
              <w:sdtPr>
                <w:rPr>
                  <w:rFonts w:ascii="Arial" w:hAnsi="Arial" w:cs="Arial"/>
                  <w:sz w:val="22"/>
                  <w:szCs w:val="22"/>
                </w:rPr>
                <w:id w:val="1519111696"/>
                <w:placeholder>
                  <w:docPart w:val="DefaultPlaceholder_1082065158"/>
                </w:placeholder>
                <w:showingPlcHdr/>
              </w:sdtPr>
              <w:sdtEndPr/>
              <w:sdtContent>
                <w:permStart w:id="1068785251" w:edGrp="everyone"/>
                <w:r w:rsidR="00402198" w:rsidRPr="003C7937">
                  <w:rPr>
                    <w:rStyle w:val="PlaceholderText"/>
                  </w:rPr>
                  <w:t>Click here to enter text.</w:t>
                </w:r>
                <w:permEnd w:id="1068785251"/>
              </w:sdtContent>
            </w:sdt>
            <w:r w:rsidR="003C7937">
              <w:rPr>
                <w:rFonts w:ascii="Arial" w:hAnsi="Arial" w:cs="Arial"/>
                <w:sz w:val="22"/>
                <w:szCs w:val="22"/>
              </w:rPr>
              <w:t xml:space="preserve"> </w:t>
            </w:r>
            <w:r w:rsidR="001B0BA2" w:rsidRPr="003C7937">
              <w:rPr>
                <w:rFonts w:ascii="Arial" w:hAnsi="Arial" w:cs="Arial"/>
                <w:sz w:val="22"/>
                <w:szCs w:val="22"/>
              </w:rPr>
              <w:t>to the County Auditor-Controller pursuant to HSC section 34187</w:t>
            </w:r>
            <w:r w:rsidR="000D08F1" w:rsidRPr="003C7937">
              <w:rPr>
                <w:rFonts w:ascii="Arial" w:hAnsi="Arial" w:cs="Arial"/>
                <w:sz w:val="22"/>
                <w:szCs w:val="22"/>
              </w:rPr>
              <w:t>(e)</w:t>
            </w:r>
            <w:r w:rsidR="001B0BA2" w:rsidRPr="003C7937">
              <w:rPr>
                <w:rFonts w:ascii="Arial" w:hAnsi="Arial" w:cs="Arial"/>
                <w:sz w:val="22"/>
                <w:szCs w:val="22"/>
              </w:rPr>
              <w:t xml:space="preserve">. </w:t>
            </w:r>
          </w:p>
          <w:p w:rsidR="0030498C" w:rsidRPr="003C7937" w:rsidRDefault="000D08F1" w:rsidP="0030498C">
            <w:pPr>
              <w:autoSpaceDE w:val="0"/>
              <w:autoSpaceDN w:val="0"/>
              <w:adjustRightInd w:val="0"/>
              <w:spacing w:before="120" w:after="120"/>
              <w:jc w:val="both"/>
              <w:rPr>
                <w:rFonts w:ascii="Arial" w:hAnsi="Arial" w:cs="Arial"/>
                <w:sz w:val="22"/>
                <w:szCs w:val="22"/>
              </w:rPr>
            </w:pPr>
            <w:r w:rsidRPr="003C7937">
              <w:rPr>
                <w:rFonts w:ascii="Arial" w:hAnsi="Arial" w:cs="Arial"/>
                <w:sz w:val="22"/>
                <w:szCs w:val="22"/>
              </w:rPr>
              <w:t xml:space="preserve">Upon notification of </w:t>
            </w:r>
            <w:r w:rsidR="001B0BA2" w:rsidRPr="003C7937">
              <w:rPr>
                <w:rFonts w:ascii="Arial" w:hAnsi="Arial" w:cs="Arial"/>
                <w:sz w:val="22"/>
                <w:szCs w:val="22"/>
              </w:rPr>
              <w:t xml:space="preserve">Successor </w:t>
            </w:r>
            <w:r w:rsidRPr="003C7937">
              <w:rPr>
                <w:rFonts w:ascii="Arial" w:hAnsi="Arial" w:cs="Arial"/>
                <w:sz w:val="22"/>
                <w:szCs w:val="22"/>
              </w:rPr>
              <w:t>Agency's compliance, and within 14 days of verification, the O</w:t>
            </w:r>
            <w:r w:rsidR="001B0BA2" w:rsidRPr="003C7937">
              <w:rPr>
                <w:rFonts w:ascii="Arial" w:hAnsi="Arial" w:cs="Arial"/>
                <w:sz w:val="22"/>
                <w:szCs w:val="22"/>
              </w:rPr>
              <w:t>versight Board</w:t>
            </w:r>
            <w:r w:rsidRPr="003C7937">
              <w:rPr>
                <w:rFonts w:ascii="Arial" w:hAnsi="Arial" w:cs="Arial"/>
                <w:sz w:val="22"/>
                <w:szCs w:val="22"/>
              </w:rPr>
              <w:t xml:space="preserve"> shall submit to</w:t>
            </w:r>
            <w:r w:rsidR="001B0BA2" w:rsidRPr="003C7937">
              <w:rPr>
                <w:rFonts w:ascii="Arial" w:hAnsi="Arial" w:cs="Arial"/>
                <w:sz w:val="22"/>
                <w:szCs w:val="22"/>
              </w:rPr>
              <w:t xml:space="preserve"> the DOF a final R</w:t>
            </w:r>
            <w:r w:rsidRPr="003C7937">
              <w:rPr>
                <w:rFonts w:ascii="Arial" w:hAnsi="Arial" w:cs="Arial"/>
                <w:sz w:val="22"/>
                <w:szCs w:val="22"/>
              </w:rPr>
              <w:t xml:space="preserve">esolution of the </w:t>
            </w:r>
            <w:r w:rsidR="001B0BA2" w:rsidRPr="003C7937">
              <w:rPr>
                <w:rFonts w:ascii="Arial" w:hAnsi="Arial" w:cs="Arial"/>
                <w:sz w:val="22"/>
                <w:szCs w:val="22"/>
              </w:rPr>
              <w:t xml:space="preserve">Successor </w:t>
            </w:r>
            <w:r w:rsidRPr="003C7937">
              <w:rPr>
                <w:rFonts w:ascii="Arial" w:hAnsi="Arial" w:cs="Arial"/>
                <w:sz w:val="22"/>
                <w:szCs w:val="22"/>
              </w:rPr>
              <w:t>Agency's dissolution which shall be effective immediately.</w:t>
            </w:r>
            <w:r w:rsidR="001B0BA2" w:rsidRPr="003C7937">
              <w:rPr>
                <w:rFonts w:ascii="Arial" w:hAnsi="Arial" w:cs="Arial"/>
                <w:sz w:val="22"/>
                <w:szCs w:val="22"/>
              </w:rPr>
              <w:t xml:space="preserve"> </w:t>
            </w:r>
            <w:r w:rsidR="0030498C" w:rsidRPr="003C7937">
              <w:rPr>
                <w:rFonts w:ascii="Arial" w:hAnsi="Arial" w:cs="Arial"/>
                <w:sz w:val="22"/>
                <w:szCs w:val="22"/>
              </w:rPr>
              <w:t>Upon</w:t>
            </w:r>
            <w:r w:rsidR="001B0BA2" w:rsidRPr="003C7937">
              <w:rPr>
                <w:rFonts w:ascii="Arial" w:hAnsi="Arial" w:cs="Arial"/>
                <w:sz w:val="22"/>
                <w:szCs w:val="22"/>
              </w:rPr>
              <w:t xml:space="preserve"> the</w:t>
            </w:r>
            <w:r w:rsidR="0030498C" w:rsidRPr="003C7937">
              <w:rPr>
                <w:rFonts w:ascii="Arial" w:hAnsi="Arial" w:cs="Arial"/>
                <w:sz w:val="22"/>
                <w:szCs w:val="22"/>
              </w:rPr>
              <w:t xml:space="preserve"> Oversight Board approval of its Resolution, it will be sent to the </w:t>
            </w:r>
            <w:r w:rsidR="001B0BA2" w:rsidRPr="003C7937">
              <w:rPr>
                <w:rFonts w:ascii="Arial" w:hAnsi="Arial" w:cs="Arial"/>
                <w:sz w:val="22"/>
                <w:szCs w:val="22"/>
              </w:rPr>
              <w:t>DOF</w:t>
            </w:r>
            <w:r w:rsidR="0030498C" w:rsidRPr="003C7937">
              <w:rPr>
                <w:rFonts w:ascii="Arial" w:hAnsi="Arial" w:cs="Arial"/>
                <w:sz w:val="22"/>
                <w:szCs w:val="22"/>
              </w:rPr>
              <w:t xml:space="preserve"> and the County Auditor–Controller who will confirm that all funds have been paid to them. </w:t>
            </w:r>
          </w:p>
          <w:p w:rsidR="00004FDE" w:rsidRPr="003C7937" w:rsidRDefault="0030498C" w:rsidP="00266E92">
            <w:pPr>
              <w:autoSpaceDE w:val="0"/>
              <w:autoSpaceDN w:val="0"/>
              <w:adjustRightInd w:val="0"/>
              <w:spacing w:before="120" w:after="120"/>
              <w:jc w:val="both"/>
              <w:rPr>
                <w:rFonts w:ascii="Arial" w:hAnsi="Arial" w:cs="Arial"/>
                <w:sz w:val="22"/>
                <w:szCs w:val="22"/>
              </w:rPr>
            </w:pPr>
            <w:r w:rsidRPr="003C7937">
              <w:rPr>
                <w:rFonts w:ascii="Arial" w:hAnsi="Arial" w:cs="Arial"/>
                <w:sz w:val="22"/>
                <w:szCs w:val="22"/>
              </w:rPr>
              <w:t>The Successor Agency will await a notice from the Department of Finance acknowledging the end of the Agency’s existence under the Health &amp; Safety Code Section 34187(e).</w:t>
            </w:r>
          </w:p>
        </w:tc>
      </w:tr>
      <w:tr w:rsidR="00004FDE" w:rsidRPr="003C7937" w:rsidTr="004B1054">
        <w:trPr>
          <w:trHeight w:val="360"/>
        </w:trPr>
        <w:tc>
          <w:tcPr>
            <w:tcW w:w="2545" w:type="dxa"/>
            <w:gridSpan w:val="2"/>
            <w:shd w:val="clear" w:color="auto" w:fill="auto"/>
            <w:vAlign w:val="center"/>
          </w:tcPr>
          <w:p w:rsidR="00004FDE" w:rsidRPr="003C7937" w:rsidRDefault="00004FDE" w:rsidP="005D5DA0">
            <w:pPr>
              <w:autoSpaceDE w:val="0"/>
              <w:autoSpaceDN w:val="0"/>
              <w:adjustRightInd w:val="0"/>
              <w:spacing w:before="100" w:after="60"/>
              <w:rPr>
                <w:rFonts w:ascii="Arial,Bold" w:hAnsi="Arial,Bold" w:cs="Arial,Bold"/>
                <w:b/>
                <w:bCs/>
                <w:sz w:val="22"/>
                <w:szCs w:val="22"/>
              </w:rPr>
            </w:pPr>
            <w:r w:rsidRPr="003C7937">
              <w:rPr>
                <w:rFonts w:ascii="Arial,Bold" w:hAnsi="Arial,Bold" w:cs="Arial,Bold"/>
                <w:b/>
                <w:bCs/>
                <w:sz w:val="22"/>
                <w:szCs w:val="22"/>
              </w:rPr>
              <w:t>ATTACHMENT(S):</w:t>
            </w:r>
          </w:p>
        </w:tc>
        <w:tc>
          <w:tcPr>
            <w:tcW w:w="452" w:type="dxa"/>
            <w:shd w:val="clear" w:color="auto" w:fill="auto"/>
            <w:vAlign w:val="center"/>
          </w:tcPr>
          <w:p w:rsidR="00004FDE" w:rsidRPr="003C7937" w:rsidRDefault="00004FDE" w:rsidP="005D5DA0">
            <w:pPr>
              <w:autoSpaceDE w:val="0"/>
              <w:autoSpaceDN w:val="0"/>
              <w:adjustRightInd w:val="0"/>
              <w:spacing w:before="100" w:after="60"/>
              <w:rPr>
                <w:rFonts w:ascii="Arial,Bold" w:hAnsi="Arial,Bold" w:cs="Arial,Bold"/>
                <w:b/>
                <w:bCs/>
                <w:sz w:val="22"/>
                <w:szCs w:val="22"/>
              </w:rPr>
            </w:pPr>
            <w:permStart w:id="1349940460" w:edGrp="everyone"/>
            <w:r w:rsidRPr="003C7937">
              <w:rPr>
                <w:rFonts w:ascii="MS Gothic" w:eastAsia="MS Gothic" w:hAnsi="MS Gothic" w:cs="Arial,Bold" w:hint="eastAsia"/>
                <w:b/>
                <w:bCs/>
                <w:sz w:val="22"/>
                <w:szCs w:val="22"/>
              </w:rPr>
              <w:t>☒</w:t>
            </w:r>
            <w:permEnd w:id="1349940460"/>
          </w:p>
        </w:tc>
        <w:tc>
          <w:tcPr>
            <w:tcW w:w="7402" w:type="dxa"/>
            <w:gridSpan w:val="4"/>
            <w:shd w:val="clear" w:color="auto" w:fill="auto"/>
            <w:vAlign w:val="center"/>
          </w:tcPr>
          <w:p w:rsidR="00004FDE" w:rsidRPr="003C7937" w:rsidRDefault="00004FDE" w:rsidP="005D5DA0">
            <w:pPr>
              <w:autoSpaceDE w:val="0"/>
              <w:autoSpaceDN w:val="0"/>
              <w:adjustRightInd w:val="0"/>
              <w:spacing w:before="100" w:after="60"/>
              <w:rPr>
                <w:rFonts w:ascii="Arial,Bold" w:hAnsi="Arial,Bold" w:cs="Arial,Bold"/>
                <w:b/>
                <w:bCs/>
                <w:sz w:val="22"/>
                <w:szCs w:val="22"/>
              </w:rPr>
            </w:pPr>
          </w:p>
        </w:tc>
      </w:tr>
      <w:tr w:rsidR="00004FDE" w:rsidRPr="003C7937" w:rsidTr="004B6B6C">
        <w:trPr>
          <w:trHeight w:val="720"/>
        </w:trPr>
        <w:tc>
          <w:tcPr>
            <w:tcW w:w="10399" w:type="dxa"/>
            <w:gridSpan w:val="7"/>
            <w:shd w:val="clear" w:color="auto" w:fill="auto"/>
          </w:tcPr>
          <w:p w:rsidR="00402198" w:rsidRPr="003C7937" w:rsidRDefault="00402198" w:rsidP="00402198">
            <w:pPr>
              <w:autoSpaceDE w:val="0"/>
              <w:autoSpaceDN w:val="0"/>
              <w:adjustRightInd w:val="0"/>
              <w:spacing w:before="120" w:line="276" w:lineRule="auto"/>
              <w:rPr>
                <w:rFonts w:ascii="Arial" w:hAnsi="Arial" w:cs="Arial"/>
                <w:bCs/>
                <w:sz w:val="22"/>
                <w:szCs w:val="22"/>
              </w:rPr>
            </w:pPr>
            <w:r w:rsidRPr="003C7937">
              <w:rPr>
                <w:rFonts w:ascii="Arial" w:hAnsi="Arial" w:cs="Arial"/>
                <w:bCs/>
                <w:sz w:val="22"/>
                <w:szCs w:val="22"/>
              </w:rPr>
              <w:t xml:space="preserve">Exhibit A Resolution Final Dissolution of the Successor Agency </w:t>
            </w:r>
          </w:p>
          <w:p w:rsidR="00402198" w:rsidRPr="003C7937" w:rsidRDefault="00402198" w:rsidP="00402198">
            <w:pPr>
              <w:autoSpaceDE w:val="0"/>
              <w:autoSpaceDN w:val="0"/>
              <w:adjustRightInd w:val="0"/>
              <w:spacing w:line="276" w:lineRule="auto"/>
              <w:rPr>
                <w:rFonts w:ascii="Arial" w:hAnsi="Arial" w:cs="Arial"/>
                <w:bCs/>
                <w:sz w:val="22"/>
                <w:szCs w:val="22"/>
              </w:rPr>
            </w:pPr>
            <w:r w:rsidRPr="003C7937">
              <w:rPr>
                <w:rFonts w:ascii="Arial" w:hAnsi="Arial" w:cs="Arial"/>
                <w:bCs/>
                <w:sz w:val="22"/>
                <w:szCs w:val="22"/>
              </w:rPr>
              <w:t>Exhibit B Successor Agency’s Letter to the Oversight Board Request to Dissolve the Successor Agency</w:t>
            </w:r>
          </w:p>
          <w:p w:rsidR="00402198" w:rsidRPr="003C7937" w:rsidRDefault="00402198" w:rsidP="00402198">
            <w:pPr>
              <w:autoSpaceDE w:val="0"/>
              <w:autoSpaceDN w:val="0"/>
              <w:adjustRightInd w:val="0"/>
              <w:spacing w:line="276" w:lineRule="auto"/>
              <w:rPr>
                <w:rFonts w:ascii="Arial" w:hAnsi="Arial" w:cs="Arial"/>
                <w:bCs/>
                <w:sz w:val="22"/>
                <w:szCs w:val="22"/>
              </w:rPr>
            </w:pPr>
            <w:r w:rsidRPr="003C7937">
              <w:rPr>
                <w:rFonts w:ascii="Arial" w:hAnsi="Arial" w:cs="Arial"/>
                <w:bCs/>
                <w:sz w:val="22"/>
                <w:szCs w:val="22"/>
              </w:rPr>
              <w:t xml:space="preserve">Exhibit C Oversight Board Resolution Approving the Request to Dissolve the Successor Agency </w:t>
            </w:r>
          </w:p>
          <w:p w:rsidR="00402198" w:rsidRPr="003C7937" w:rsidRDefault="00402198" w:rsidP="00402198">
            <w:pPr>
              <w:autoSpaceDE w:val="0"/>
              <w:autoSpaceDN w:val="0"/>
              <w:adjustRightInd w:val="0"/>
              <w:spacing w:line="276" w:lineRule="auto"/>
              <w:rPr>
                <w:rFonts w:ascii="Arial" w:hAnsi="Arial" w:cs="Arial"/>
                <w:bCs/>
                <w:sz w:val="22"/>
                <w:szCs w:val="22"/>
              </w:rPr>
            </w:pPr>
            <w:r w:rsidRPr="003C7937">
              <w:rPr>
                <w:rFonts w:ascii="Arial" w:hAnsi="Arial" w:cs="Arial"/>
                <w:bCs/>
                <w:sz w:val="22"/>
                <w:szCs w:val="22"/>
              </w:rPr>
              <w:t>Exhibit D DOF Letter Approving the Dissolution of the Successor Agency</w:t>
            </w:r>
          </w:p>
          <w:p w:rsidR="00402198" w:rsidRPr="003C7937" w:rsidRDefault="00402198" w:rsidP="00402198">
            <w:pPr>
              <w:autoSpaceDE w:val="0"/>
              <w:autoSpaceDN w:val="0"/>
              <w:adjustRightInd w:val="0"/>
              <w:spacing w:line="276" w:lineRule="auto"/>
              <w:rPr>
                <w:rFonts w:ascii="Arial" w:hAnsi="Arial" w:cs="Arial"/>
                <w:bCs/>
                <w:sz w:val="22"/>
                <w:szCs w:val="22"/>
              </w:rPr>
            </w:pPr>
            <w:r w:rsidRPr="003C7937">
              <w:rPr>
                <w:rFonts w:ascii="Arial" w:hAnsi="Arial" w:cs="Arial"/>
                <w:bCs/>
                <w:sz w:val="22"/>
                <w:szCs w:val="22"/>
              </w:rPr>
              <w:t>Exhibit E Successor Agency’s Resolution approving the Final Dissolution of the Successor Agency</w:t>
            </w:r>
          </w:p>
          <w:p w:rsidR="00004FDE" w:rsidRPr="003C7937" w:rsidRDefault="00402198" w:rsidP="00402198">
            <w:pPr>
              <w:autoSpaceDE w:val="0"/>
              <w:autoSpaceDN w:val="0"/>
              <w:adjustRightInd w:val="0"/>
              <w:rPr>
                <w:rFonts w:ascii="Arial" w:hAnsi="Arial" w:cs="Arial"/>
                <w:bCs/>
                <w:sz w:val="22"/>
                <w:szCs w:val="22"/>
              </w:rPr>
            </w:pPr>
            <w:r w:rsidRPr="003C7937">
              <w:rPr>
                <w:rFonts w:ascii="Arial" w:hAnsi="Arial" w:cs="Arial"/>
                <w:bCs/>
                <w:sz w:val="22"/>
                <w:szCs w:val="22"/>
              </w:rPr>
              <w:t>Exhibit F Reconciliation of the Final Remaining Assets of the Successor Agency</w:t>
            </w:r>
          </w:p>
        </w:tc>
      </w:tr>
      <w:tr w:rsidR="00004FDE" w:rsidRPr="00584CB6" w:rsidTr="004B6B6C">
        <w:trPr>
          <w:trHeight w:val="459"/>
        </w:trPr>
        <w:tc>
          <w:tcPr>
            <w:tcW w:w="3438" w:type="dxa"/>
            <w:gridSpan w:val="4"/>
            <w:shd w:val="clear" w:color="auto" w:fill="auto"/>
            <w:vAlign w:val="center"/>
          </w:tcPr>
          <w:p w:rsidR="00004FDE" w:rsidRPr="003C7937" w:rsidRDefault="00004FDE" w:rsidP="000A46BD">
            <w:pPr>
              <w:autoSpaceDE w:val="0"/>
              <w:autoSpaceDN w:val="0"/>
              <w:adjustRightInd w:val="0"/>
              <w:spacing w:before="120"/>
              <w:rPr>
                <w:rFonts w:ascii="Arial,Bold" w:hAnsi="Arial,Bold" w:cs="Arial,Bold"/>
                <w:b/>
                <w:bCs/>
                <w:sz w:val="22"/>
                <w:szCs w:val="22"/>
              </w:rPr>
            </w:pPr>
            <w:r w:rsidRPr="003C7937">
              <w:rPr>
                <w:rFonts w:ascii="Arial,Bold" w:hAnsi="Arial,Bold" w:cs="Arial,Bold"/>
                <w:b/>
                <w:bCs/>
                <w:sz w:val="22"/>
                <w:szCs w:val="22"/>
              </w:rPr>
              <w:t>SBCOB Counsel Concurrence:</w:t>
            </w:r>
          </w:p>
        </w:tc>
        <w:sdt>
          <w:sdtPr>
            <w:rPr>
              <w:rFonts w:ascii="Arial,Bold" w:hAnsi="Arial,Bold" w:cs="Arial,Bold"/>
              <w:b/>
              <w:bCs/>
              <w:sz w:val="22"/>
              <w:szCs w:val="22"/>
            </w:rPr>
            <w:id w:val="-339168876"/>
            <w:placeholder>
              <w:docPart w:val="DefaultPlaceholder_1082065159"/>
            </w:placeholder>
            <w:showingPlcHdr/>
            <w:comboBox>
              <w:listItem w:value="Choose an item."/>
              <w:listItem w:displayText="Yes" w:value="Yes"/>
              <w:listItem w:displayText="No" w:value="No"/>
            </w:comboBox>
          </w:sdtPr>
          <w:sdtEndPr/>
          <w:sdtContent>
            <w:permStart w:id="1668420668" w:edGrp="everyone" w:displacedByCustomXml="prev"/>
            <w:tc>
              <w:tcPr>
                <w:tcW w:w="6961" w:type="dxa"/>
                <w:gridSpan w:val="3"/>
                <w:shd w:val="clear" w:color="auto" w:fill="auto"/>
                <w:vAlign w:val="center"/>
              </w:tcPr>
              <w:p w:rsidR="00004FDE" w:rsidRDefault="003679D8" w:rsidP="004B6B6C">
                <w:pPr>
                  <w:autoSpaceDE w:val="0"/>
                  <w:autoSpaceDN w:val="0"/>
                  <w:adjustRightInd w:val="0"/>
                  <w:spacing w:before="120"/>
                  <w:rPr>
                    <w:rFonts w:ascii="Arial,Bold" w:hAnsi="Arial,Bold" w:cs="Arial,Bold"/>
                    <w:b/>
                    <w:bCs/>
                    <w:sz w:val="22"/>
                    <w:szCs w:val="22"/>
                  </w:rPr>
                </w:pPr>
                <w:r w:rsidRPr="003C7937">
                  <w:rPr>
                    <w:rStyle w:val="PlaceholderText"/>
                  </w:rPr>
                  <w:t>Choose an item.</w:t>
                </w:r>
              </w:p>
            </w:tc>
            <w:permEnd w:id="1668420668" w:displacedByCustomXml="next"/>
          </w:sdtContent>
        </w:sdt>
      </w:tr>
    </w:tbl>
    <w:p w:rsidR="00064703" w:rsidRPr="004575AF" w:rsidRDefault="00064703" w:rsidP="004B6B6C">
      <w:pPr>
        <w:jc w:val="both"/>
        <w:rPr>
          <w:rFonts w:ascii="Calibri" w:hAnsi="Calibri"/>
          <w:snapToGrid w:val="0"/>
        </w:rPr>
      </w:pPr>
    </w:p>
    <w:sectPr w:rsidR="00064703" w:rsidRPr="004575AF" w:rsidSect="00EC2E93">
      <w:headerReference w:type="even" r:id="rId8"/>
      <w:headerReference w:type="default" r:id="rId9"/>
      <w:footerReference w:type="even" r:id="rId10"/>
      <w:footerReference w:type="default" r:id="rId11"/>
      <w:headerReference w:type="first" r:id="rId12"/>
      <w:footerReference w:type="first" r:id="rId13"/>
      <w:pgSz w:w="12240" w:h="15840" w:code="1"/>
      <w:pgMar w:top="810" w:right="990" w:bottom="900" w:left="990" w:header="720" w:footer="2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BA2" w:rsidRDefault="001B0BA2" w:rsidP="00073F76">
      <w:r>
        <w:separator/>
      </w:r>
    </w:p>
  </w:endnote>
  <w:endnote w:type="continuationSeparator" w:id="0">
    <w:p w:rsidR="001B0BA2" w:rsidRDefault="001B0BA2" w:rsidP="0007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ew Caledonia">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27D" w:rsidRDefault="006E5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27D" w:rsidRDefault="006E5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BA2" w:rsidRPr="000C6285" w:rsidRDefault="001B0BA2" w:rsidP="00711A89">
    <w:pPr>
      <w:pStyle w:val="Footer"/>
      <w:pBdr>
        <w:top w:val="double" w:sz="6" w:space="0" w:color="auto"/>
      </w:pBdr>
      <w:jc w:val="right"/>
      <w:rPr>
        <w:rFonts w:asciiTheme="minorHAnsi" w:hAnsiTheme="minorHAnsi"/>
        <w:color w:val="808080" w:themeColor="background1" w:themeShade="80"/>
        <w:sz w:val="18"/>
        <w:szCs w:val="24"/>
      </w:rPr>
    </w:pPr>
    <w:r w:rsidRPr="000C6285">
      <w:rPr>
        <w:rFonts w:asciiTheme="minorHAnsi" w:hAnsiTheme="minorHAnsi"/>
        <w:color w:val="808080" w:themeColor="background1" w:themeShade="80"/>
        <w:sz w:val="18"/>
        <w:szCs w:val="24"/>
      </w:rPr>
      <w:t xml:space="preserve">Rev </w:t>
    </w:r>
    <w:r w:rsidR="006E527D">
      <w:rPr>
        <w:rFonts w:asciiTheme="minorHAnsi" w:hAnsiTheme="minorHAnsi"/>
        <w:color w:val="808080" w:themeColor="background1" w:themeShade="80"/>
        <w:sz w:val="18"/>
        <w:szCs w:val="24"/>
      </w:rPr>
      <w:t>12</w:t>
    </w:r>
    <w:bookmarkStart w:id="0" w:name="_GoBack"/>
    <w:bookmarkEnd w:id="0"/>
    <w:r w:rsidRPr="000C6285">
      <w:rPr>
        <w:rFonts w:asciiTheme="minorHAnsi" w:hAnsiTheme="minorHAnsi"/>
        <w:color w:val="808080" w:themeColor="background1" w:themeShade="80"/>
        <w:sz w:val="18"/>
        <w:szCs w:val="24"/>
      </w:rPr>
      <w:t>/</w:t>
    </w:r>
    <w:r>
      <w:rPr>
        <w:rFonts w:asciiTheme="minorHAnsi" w:hAnsiTheme="minorHAnsi"/>
        <w:color w:val="808080" w:themeColor="background1" w:themeShade="80"/>
        <w:sz w:val="18"/>
        <w:szCs w:val="24"/>
      </w:rPr>
      <w:t>20</w:t>
    </w:r>
    <w:r w:rsidRPr="000C6285">
      <w:rPr>
        <w:rFonts w:asciiTheme="minorHAnsi" w:hAnsiTheme="minorHAnsi"/>
        <w:color w:val="808080" w:themeColor="background1" w:themeShade="80"/>
        <w:sz w:val="18"/>
        <w:szCs w:val="24"/>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BA2" w:rsidRDefault="001B0BA2" w:rsidP="00073F76">
      <w:r>
        <w:separator/>
      </w:r>
    </w:p>
  </w:footnote>
  <w:footnote w:type="continuationSeparator" w:id="0">
    <w:p w:rsidR="001B0BA2" w:rsidRDefault="001B0BA2" w:rsidP="0007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27D" w:rsidRDefault="006E5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27D" w:rsidRDefault="006E5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BA2" w:rsidRPr="006D0D15" w:rsidRDefault="001B0BA2" w:rsidP="006D0D15">
    <w:pPr>
      <w:pStyle w:val="Heading1"/>
      <w:pBdr>
        <w:bottom w:val="none" w:sz="0" w:space="0" w:color="auto"/>
      </w:pBdr>
      <w:tabs>
        <w:tab w:val="center" w:pos="5130"/>
        <w:tab w:val="right" w:pos="10260"/>
      </w:tabs>
      <w:jc w:val="left"/>
      <w:rPr>
        <w:sz w:val="48"/>
        <w:szCs w:val="48"/>
      </w:rPr>
    </w:pPr>
    <w:r>
      <w:rPr>
        <w:sz w:val="48"/>
        <w:szCs w:val="48"/>
      </w:rPr>
      <w:tab/>
    </w:r>
    <w:r w:rsidRPr="006D0D15">
      <w:rPr>
        <w:sz w:val="48"/>
        <w:szCs w:val="48"/>
      </w:rPr>
      <w:t>Santa Barbara Countywide Oversight Board</w:t>
    </w:r>
    <w:r>
      <w:rPr>
        <w:sz w:val="48"/>
        <w:szCs w:val="48"/>
      </w:rPr>
      <w:tab/>
    </w:r>
  </w:p>
  <w:tbl>
    <w:tblPr>
      <w:tblW w:w="0" w:type="auto"/>
      <w:tblInd w:w="108" w:type="dxa"/>
      <w:tblLook w:val="04A0" w:firstRow="1" w:lastRow="0" w:firstColumn="1" w:lastColumn="0" w:noHBand="0" w:noVBand="1"/>
    </w:tblPr>
    <w:tblGrid>
      <w:gridCol w:w="10260"/>
    </w:tblGrid>
    <w:tr w:rsidR="001B0BA2" w:rsidTr="003679D8">
      <w:trPr>
        <w:trHeight w:val="60"/>
      </w:trPr>
      <w:tc>
        <w:tcPr>
          <w:tcW w:w="10260" w:type="dxa"/>
          <w:shd w:val="clear" w:color="auto" w:fill="1F497D"/>
        </w:tcPr>
        <w:p w:rsidR="001B0BA2" w:rsidRPr="004575AF" w:rsidRDefault="001B0BA2" w:rsidP="008A620B">
          <w:pPr>
            <w:pStyle w:val="BodyText"/>
            <w:spacing w:line="240" w:lineRule="auto"/>
            <w:rPr>
              <w:rFonts w:ascii="Calibri" w:hAnsi="Calibri"/>
              <w:color w:val="FFFFFF"/>
              <w:sz w:val="8"/>
              <w:szCs w:val="8"/>
            </w:rPr>
          </w:pPr>
        </w:p>
      </w:tc>
    </w:tr>
  </w:tbl>
  <w:p w:rsidR="001B0BA2" w:rsidRPr="002F4B81" w:rsidRDefault="001B0BA2" w:rsidP="008A620B">
    <w:pPr>
      <w:pBdr>
        <w:bottom w:val="single" w:sz="4" w:space="1" w:color="auto"/>
      </w:pBdr>
      <w:spacing w:before="60"/>
      <w:jc w:val="center"/>
      <w:rPr>
        <w:rFonts w:ascii="Calibri" w:hAnsi="Calibri"/>
        <w:spacing w:val="22"/>
        <w:sz w:val="22"/>
        <w:szCs w:val="22"/>
      </w:rPr>
    </w:pPr>
    <w:r w:rsidRPr="002F4B81">
      <w:rPr>
        <w:rFonts w:ascii="Calibri" w:hAnsi="Calibri"/>
        <w:spacing w:val="22"/>
        <w:sz w:val="22"/>
        <w:szCs w:val="22"/>
      </w:rPr>
      <w:t xml:space="preserve">105 East Anapamu Street Rm. 303 </w:t>
    </w:r>
    <w:r w:rsidRPr="002F4B81">
      <w:rPr>
        <w:rFonts w:ascii="Calibri" w:hAnsi="Calibri"/>
        <w:spacing w:val="22"/>
        <w:sz w:val="22"/>
        <w:szCs w:val="22"/>
      </w:rPr>
      <w:sym w:font="Symbol" w:char="F0A8"/>
    </w:r>
    <w:r w:rsidRPr="002F4B81">
      <w:rPr>
        <w:rFonts w:ascii="Calibri" w:hAnsi="Calibri"/>
        <w:spacing w:val="22"/>
        <w:sz w:val="22"/>
        <w:szCs w:val="22"/>
      </w:rPr>
      <w:t xml:space="preserve"> Santa Barbara CA 93101 </w:t>
    </w:r>
    <w:r w:rsidRPr="002F4B81">
      <w:rPr>
        <w:rFonts w:ascii="Calibri" w:hAnsi="Calibri"/>
        <w:spacing w:val="22"/>
        <w:sz w:val="22"/>
        <w:szCs w:val="22"/>
      </w:rPr>
      <w:sym w:font="Symbol" w:char="F0A8"/>
    </w:r>
    <w:r w:rsidRPr="002F4B81">
      <w:rPr>
        <w:rFonts w:ascii="Calibri" w:hAnsi="Calibri"/>
        <w:spacing w:val="22"/>
        <w:sz w:val="22"/>
        <w:szCs w:val="22"/>
      </w:rPr>
      <w:t xml:space="preserve"> (805)568-2100 </w:t>
    </w:r>
  </w:p>
  <w:p w:rsidR="001B0BA2" w:rsidRPr="007928AB" w:rsidRDefault="001B0BA2" w:rsidP="007928AB">
    <w:pPr>
      <w:pBdr>
        <w:bottom w:val="single" w:sz="4" w:space="1" w:color="auto"/>
      </w:pBdr>
      <w:tabs>
        <w:tab w:val="center" w:pos="5130"/>
        <w:tab w:val="right" w:pos="10260"/>
      </w:tabs>
      <w:spacing w:after="60"/>
      <w:rPr>
        <w:rFonts w:ascii="Calibri" w:hAnsi="Calibri"/>
        <w:spacing w:val="22"/>
        <w:sz w:val="22"/>
        <w:szCs w:val="22"/>
      </w:rPr>
    </w:pPr>
    <w:r w:rsidRPr="002F4B81">
      <w:rPr>
        <w:rFonts w:ascii="Calibri" w:hAnsi="Calibri"/>
        <w:spacing w:val="22"/>
        <w:sz w:val="22"/>
        <w:szCs w:val="22"/>
      </w:rPr>
      <w:tab/>
      <w:t xml:space="preserve">SBCOversightBoard.org </w:t>
    </w:r>
    <w:r w:rsidRPr="002F4B81">
      <w:rPr>
        <w:rFonts w:ascii="Calibri" w:hAnsi="Calibri"/>
        <w:spacing w:val="22"/>
        <w:sz w:val="22"/>
        <w:szCs w:val="22"/>
      </w:rPr>
      <w:sym w:font="Symbol" w:char="F0A8"/>
    </w:r>
    <w:r w:rsidRPr="002F4B81">
      <w:rPr>
        <w:rFonts w:ascii="Calibri" w:hAnsi="Calibri"/>
        <w:spacing w:val="22"/>
        <w:sz w:val="22"/>
        <w:szCs w:val="22"/>
      </w:rPr>
      <w:t xml:space="preserve"> </w:t>
    </w:r>
    <w:hyperlink r:id="rId1" w:history="1">
      <w:r w:rsidRPr="002F4B81">
        <w:rPr>
          <w:rStyle w:val="Hyperlink"/>
          <w:rFonts w:ascii="Calibri" w:hAnsi="Calibri"/>
          <w:spacing w:val="22"/>
          <w:sz w:val="22"/>
          <w:szCs w:val="22"/>
        </w:rPr>
        <w:t>SBCOversightBoardStaff@co.Santa-Barbara.ca.u</w:t>
      </w:r>
    </w:hyperlink>
    <w:r w:rsidRPr="002F4B81">
      <w:rPr>
        <w:rFonts w:ascii="Calibri" w:hAnsi="Calibri"/>
        <w:spacing w:val="22"/>
        <w:sz w:val="22"/>
        <w:szCs w:val="22"/>
      </w:rPr>
      <w:t xml:space="preserve">s </w:t>
    </w:r>
    <w:r w:rsidRPr="002F4B81">
      <w:rPr>
        <w:rFonts w:ascii="Calibri" w:hAnsi="Calibri"/>
        <w:spacing w:val="22"/>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9B1"/>
    <w:multiLevelType w:val="hybridMultilevel"/>
    <w:tmpl w:val="A3C2DA5E"/>
    <w:lvl w:ilvl="0" w:tplc="3D484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C7C28"/>
    <w:multiLevelType w:val="hybridMultilevel"/>
    <w:tmpl w:val="9D7C0F82"/>
    <w:lvl w:ilvl="0" w:tplc="3D484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B671E"/>
    <w:multiLevelType w:val="hybridMultilevel"/>
    <w:tmpl w:val="699C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32A7A"/>
    <w:multiLevelType w:val="hybridMultilevel"/>
    <w:tmpl w:val="75BE7DA6"/>
    <w:lvl w:ilvl="0" w:tplc="B838F1A6">
      <w:start w:val="1"/>
      <w:numFmt w:val="bullet"/>
      <w:lvlText w:val="•"/>
      <w:lvlJc w:val="left"/>
      <w:pPr>
        <w:tabs>
          <w:tab w:val="num" w:pos="720"/>
        </w:tabs>
        <w:ind w:left="720" w:hanging="360"/>
      </w:pPr>
      <w:rPr>
        <w:rFonts w:ascii="Times New Roman" w:hAnsi="Times New Roman" w:hint="default"/>
      </w:rPr>
    </w:lvl>
    <w:lvl w:ilvl="1" w:tplc="2E84FD24">
      <w:start w:val="2028"/>
      <w:numFmt w:val="bullet"/>
      <w:lvlText w:val="•"/>
      <w:lvlJc w:val="left"/>
      <w:pPr>
        <w:tabs>
          <w:tab w:val="num" w:pos="1440"/>
        </w:tabs>
        <w:ind w:left="1440" w:hanging="360"/>
      </w:pPr>
      <w:rPr>
        <w:rFonts w:ascii="Times New Roman" w:hAnsi="Times New Roman" w:hint="default"/>
      </w:rPr>
    </w:lvl>
    <w:lvl w:ilvl="2" w:tplc="DC1E234C" w:tentative="1">
      <w:start w:val="1"/>
      <w:numFmt w:val="bullet"/>
      <w:lvlText w:val="•"/>
      <w:lvlJc w:val="left"/>
      <w:pPr>
        <w:tabs>
          <w:tab w:val="num" w:pos="2160"/>
        </w:tabs>
        <w:ind w:left="2160" w:hanging="360"/>
      </w:pPr>
      <w:rPr>
        <w:rFonts w:ascii="Times New Roman" w:hAnsi="Times New Roman" w:hint="default"/>
      </w:rPr>
    </w:lvl>
    <w:lvl w:ilvl="3" w:tplc="6428B0F8" w:tentative="1">
      <w:start w:val="1"/>
      <w:numFmt w:val="bullet"/>
      <w:lvlText w:val="•"/>
      <w:lvlJc w:val="left"/>
      <w:pPr>
        <w:tabs>
          <w:tab w:val="num" w:pos="2880"/>
        </w:tabs>
        <w:ind w:left="2880" w:hanging="360"/>
      </w:pPr>
      <w:rPr>
        <w:rFonts w:ascii="Times New Roman" w:hAnsi="Times New Roman" w:hint="default"/>
      </w:rPr>
    </w:lvl>
    <w:lvl w:ilvl="4" w:tplc="862232F8" w:tentative="1">
      <w:start w:val="1"/>
      <w:numFmt w:val="bullet"/>
      <w:lvlText w:val="•"/>
      <w:lvlJc w:val="left"/>
      <w:pPr>
        <w:tabs>
          <w:tab w:val="num" w:pos="3600"/>
        </w:tabs>
        <w:ind w:left="3600" w:hanging="360"/>
      </w:pPr>
      <w:rPr>
        <w:rFonts w:ascii="Times New Roman" w:hAnsi="Times New Roman" w:hint="default"/>
      </w:rPr>
    </w:lvl>
    <w:lvl w:ilvl="5" w:tplc="CC882698" w:tentative="1">
      <w:start w:val="1"/>
      <w:numFmt w:val="bullet"/>
      <w:lvlText w:val="•"/>
      <w:lvlJc w:val="left"/>
      <w:pPr>
        <w:tabs>
          <w:tab w:val="num" w:pos="4320"/>
        </w:tabs>
        <w:ind w:left="4320" w:hanging="360"/>
      </w:pPr>
      <w:rPr>
        <w:rFonts w:ascii="Times New Roman" w:hAnsi="Times New Roman" w:hint="default"/>
      </w:rPr>
    </w:lvl>
    <w:lvl w:ilvl="6" w:tplc="1F88EA58" w:tentative="1">
      <w:start w:val="1"/>
      <w:numFmt w:val="bullet"/>
      <w:lvlText w:val="•"/>
      <w:lvlJc w:val="left"/>
      <w:pPr>
        <w:tabs>
          <w:tab w:val="num" w:pos="5040"/>
        </w:tabs>
        <w:ind w:left="5040" w:hanging="360"/>
      </w:pPr>
      <w:rPr>
        <w:rFonts w:ascii="Times New Roman" w:hAnsi="Times New Roman" w:hint="default"/>
      </w:rPr>
    </w:lvl>
    <w:lvl w:ilvl="7" w:tplc="B504E9E0" w:tentative="1">
      <w:start w:val="1"/>
      <w:numFmt w:val="bullet"/>
      <w:lvlText w:val="•"/>
      <w:lvlJc w:val="left"/>
      <w:pPr>
        <w:tabs>
          <w:tab w:val="num" w:pos="5760"/>
        </w:tabs>
        <w:ind w:left="5760" w:hanging="360"/>
      </w:pPr>
      <w:rPr>
        <w:rFonts w:ascii="Times New Roman" w:hAnsi="Times New Roman" w:hint="default"/>
      </w:rPr>
    </w:lvl>
    <w:lvl w:ilvl="8" w:tplc="CE5A040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ICrcCAV1bRuL2ajJ1xkQUCWUVQFzz42JV6aYx4PnQ8fSBRlL6SLek5ZeyKtzCI2isaN1z5TqYNpQx5buRjOnTw==" w:salt="xX+0diNUGqlxI9rlyFOp/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BD5"/>
    <w:rsid w:val="00004FDE"/>
    <w:rsid w:val="0005633D"/>
    <w:rsid w:val="00064703"/>
    <w:rsid w:val="00073F76"/>
    <w:rsid w:val="000A46BD"/>
    <w:rsid w:val="000C214C"/>
    <w:rsid w:val="000C6285"/>
    <w:rsid w:val="000D08F1"/>
    <w:rsid w:val="000E6B0E"/>
    <w:rsid w:val="00116200"/>
    <w:rsid w:val="00127E8A"/>
    <w:rsid w:val="001366BC"/>
    <w:rsid w:val="00156C3A"/>
    <w:rsid w:val="0015742A"/>
    <w:rsid w:val="001721E2"/>
    <w:rsid w:val="001B0BA2"/>
    <w:rsid w:val="00266E92"/>
    <w:rsid w:val="00267143"/>
    <w:rsid w:val="00277A6D"/>
    <w:rsid w:val="00285410"/>
    <w:rsid w:val="002A39D5"/>
    <w:rsid w:val="002C616F"/>
    <w:rsid w:val="002C7403"/>
    <w:rsid w:val="002F4B81"/>
    <w:rsid w:val="0030498C"/>
    <w:rsid w:val="003216D8"/>
    <w:rsid w:val="00351BB1"/>
    <w:rsid w:val="003679D8"/>
    <w:rsid w:val="003C7937"/>
    <w:rsid w:val="00402198"/>
    <w:rsid w:val="00404341"/>
    <w:rsid w:val="00406E3A"/>
    <w:rsid w:val="0044706B"/>
    <w:rsid w:val="004575AF"/>
    <w:rsid w:val="00483083"/>
    <w:rsid w:val="00496506"/>
    <w:rsid w:val="004B1054"/>
    <w:rsid w:val="004B5921"/>
    <w:rsid w:val="004B6B6C"/>
    <w:rsid w:val="00522D6A"/>
    <w:rsid w:val="00524FE8"/>
    <w:rsid w:val="00537236"/>
    <w:rsid w:val="00573477"/>
    <w:rsid w:val="00584CB6"/>
    <w:rsid w:val="005B5178"/>
    <w:rsid w:val="005D5DA0"/>
    <w:rsid w:val="00627032"/>
    <w:rsid w:val="00637A29"/>
    <w:rsid w:val="00644101"/>
    <w:rsid w:val="006571EE"/>
    <w:rsid w:val="006C1F5A"/>
    <w:rsid w:val="006D0D15"/>
    <w:rsid w:val="006E527D"/>
    <w:rsid w:val="006F73D8"/>
    <w:rsid w:val="006F7934"/>
    <w:rsid w:val="00705C6D"/>
    <w:rsid w:val="00711A89"/>
    <w:rsid w:val="007155D7"/>
    <w:rsid w:val="0073076D"/>
    <w:rsid w:val="0073274E"/>
    <w:rsid w:val="00750C7A"/>
    <w:rsid w:val="00752318"/>
    <w:rsid w:val="00776A3C"/>
    <w:rsid w:val="00782C0B"/>
    <w:rsid w:val="007928AB"/>
    <w:rsid w:val="007A442B"/>
    <w:rsid w:val="007E3A0A"/>
    <w:rsid w:val="007F7D89"/>
    <w:rsid w:val="00805CDD"/>
    <w:rsid w:val="00811A64"/>
    <w:rsid w:val="00865615"/>
    <w:rsid w:val="00895768"/>
    <w:rsid w:val="008A620B"/>
    <w:rsid w:val="008B2CD1"/>
    <w:rsid w:val="008E4440"/>
    <w:rsid w:val="00916E05"/>
    <w:rsid w:val="00922480"/>
    <w:rsid w:val="009445BD"/>
    <w:rsid w:val="00945900"/>
    <w:rsid w:val="00985A2D"/>
    <w:rsid w:val="00987F4F"/>
    <w:rsid w:val="009B636B"/>
    <w:rsid w:val="009C4A43"/>
    <w:rsid w:val="009E544D"/>
    <w:rsid w:val="009E73EC"/>
    <w:rsid w:val="009F66A0"/>
    <w:rsid w:val="00A10131"/>
    <w:rsid w:val="00A11631"/>
    <w:rsid w:val="00A34CF0"/>
    <w:rsid w:val="00A74A82"/>
    <w:rsid w:val="00AD2D67"/>
    <w:rsid w:val="00AD60D9"/>
    <w:rsid w:val="00AE0573"/>
    <w:rsid w:val="00B75D97"/>
    <w:rsid w:val="00BC5FF1"/>
    <w:rsid w:val="00BC7982"/>
    <w:rsid w:val="00BE5418"/>
    <w:rsid w:val="00C23F54"/>
    <w:rsid w:val="00C536E0"/>
    <w:rsid w:val="00C545C5"/>
    <w:rsid w:val="00C61E64"/>
    <w:rsid w:val="00C7454B"/>
    <w:rsid w:val="00C936C4"/>
    <w:rsid w:val="00CA14AE"/>
    <w:rsid w:val="00CA6E2F"/>
    <w:rsid w:val="00CD07E7"/>
    <w:rsid w:val="00CD6CE7"/>
    <w:rsid w:val="00D04E97"/>
    <w:rsid w:val="00D072E5"/>
    <w:rsid w:val="00D1578F"/>
    <w:rsid w:val="00D252F8"/>
    <w:rsid w:val="00D31377"/>
    <w:rsid w:val="00D34D5B"/>
    <w:rsid w:val="00D50864"/>
    <w:rsid w:val="00D6562D"/>
    <w:rsid w:val="00D72EA9"/>
    <w:rsid w:val="00D74483"/>
    <w:rsid w:val="00D832EC"/>
    <w:rsid w:val="00D9367D"/>
    <w:rsid w:val="00DB67D4"/>
    <w:rsid w:val="00DC39CF"/>
    <w:rsid w:val="00DC5C9B"/>
    <w:rsid w:val="00DE09BB"/>
    <w:rsid w:val="00DF168C"/>
    <w:rsid w:val="00E065C9"/>
    <w:rsid w:val="00E1763B"/>
    <w:rsid w:val="00E21BD5"/>
    <w:rsid w:val="00E25666"/>
    <w:rsid w:val="00E42875"/>
    <w:rsid w:val="00E42EAA"/>
    <w:rsid w:val="00E56143"/>
    <w:rsid w:val="00E6674E"/>
    <w:rsid w:val="00E73E04"/>
    <w:rsid w:val="00E82969"/>
    <w:rsid w:val="00E94AED"/>
    <w:rsid w:val="00EC2E93"/>
    <w:rsid w:val="00ED5937"/>
    <w:rsid w:val="00EE11B8"/>
    <w:rsid w:val="00EF3D5B"/>
    <w:rsid w:val="00F02D2D"/>
    <w:rsid w:val="00F10369"/>
    <w:rsid w:val="00F22CEA"/>
    <w:rsid w:val="00F34DB0"/>
    <w:rsid w:val="00F7399E"/>
    <w:rsid w:val="00FB24FB"/>
    <w:rsid w:val="00FD4E1F"/>
    <w:rsid w:val="00FD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7318A2F"/>
  <w15:docId w15:val="{FC1B5526-94F3-482F-8A6E-EF32AD50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pBdr>
        <w:bottom w:val="double" w:sz="6" w:space="1" w:color="auto"/>
      </w:pBdr>
      <w:jc w:val="both"/>
      <w:outlineLvl w:val="0"/>
    </w:pPr>
    <w:rPr>
      <w:rFonts w:ascii="New Caledonia" w:hAnsi="New Caledonia"/>
      <w:b/>
      <w:sz w:val="5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aps/>
      <w:spacing w:val="20"/>
    </w:rPr>
  </w:style>
  <w:style w:type="paragraph" w:styleId="EnvelopeAddress">
    <w:name w:val="envelope address"/>
    <w:basedOn w:val="Normal"/>
    <w:pPr>
      <w:framePr w:w="7920" w:h="1980" w:hRule="exact" w:hSpace="180" w:wrap="auto" w:hAnchor="page" w:xAlign="center" w:yAlign="bottom"/>
      <w:ind w:left="2880"/>
    </w:pPr>
    <w:rPr>
      <w:rFonts w:ascii="Arial" w:hAnsi="Arial"/>
      <w:caps/>
      <w:spacing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auto"/>
      <w:u w:val="none"/>
    </w:rPr>
  </w:style>
  <w:style w:type="paragraph" w:styleId="BodyText">
    <w:name w:val="Body Text"/>
    <w:basedOn w:val="Normal"/>
    <w:pPr>
      <w:spacing w:line="480" w:lineRule="auto"/>
      <w:jc w:val="both"/>
    </w:pPr>
  </w:style>
  <w:style w:type="character" w:customStyle="1" w:styleId="FooterChar">
    <w:name w:val="Footer Char"/>
    <w:link w:val="Footer"/>
    <w:uiPriority w:val="99"/>
    <w:rsid w:val="001366BC"/>
    <w:rPr>
      <w:sz w:val="24"/>
    </w:rPr>
  </w:style>
  <w:style w:type="paragraph" w:styleId="BalloonText">
    <w:name w:val="Balloon Text"/>
    <w:basedOn w:val="Normal"/>
    <w:link w:val="BalloonTextChar"/>
    <w:uiPriority w:val="99"/>
    <w:semiHidden/>
    <w:unhideWhenUsed/>
    <w:rsid w:val="00EF3D5B"/>
    <w:rPr>
      <w:rFonts w:ascii="Segoe UI" w:hAnsi="Segoe UI" w:cs="Segoe UI"/>
      <w:sz w:val="18"/>
      <w:szCs w:val="18"/>
    </w:rPr>
  </w:style>
  <w:style w:type="character" w:customStyle="1" w:styleId="BalloonTextChar">
    <w:name w:val="Balloon Text Char"/>
    <w:link w:val="BalloonText"/>
    <w:uiPriority w:val="99"/>
    <w:semiHidden/>
    <w:rsid w:val="00EF3D5B"/>
    <w:rPr>
      <w:rFonts w:ascii="Segoe UI" w:hAnsi="Segoe UI" w:cs="Segoe UI"/>
      <w:sz w:val="18"/>
      <w:szCs w:val="18"/>
    </w:rPr>
  </w:style>
  <w:style w:type="table" w:styleId="TableGrid">
    <w:name w:val="Table Grid"/>
    <w:basedOn w:val="TableNormal"/>
    <w:rsid w:val="00C53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536E0"/>
    <w:rPr>
      <w:b/>
    </w:rPr>
  </w:style>
  <w:style w:type="character" w:styleId="PlaceholderText">
    <w:name w:val="Placeholder Text"/>
    <w:basedOn w:val="DefaultParagraphFont"/>
    <w:uiPriority w:val="99"/>
    <w:semiHidden/>
    <w:rsid w:val="00E21BD5"/>
    <w:rPr>
      <w:color w:val="808080"/>
    </w:rPr>
  </w:style>
  <w:style w:type="paragraph" w:styleId="ListParagraph">
    <w:name w:val="List Paragraph"/>
    <w:basedOn w:val="Normal"/>
    <w:uiPriority w:val="34"/>
    <w:qFormat/>
    <w:rsid w:val="009E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3053">
      <w:bodyDiv w:val="1"/>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547"/>
          <w:marRight w:val="0"/>
          <w:marTop w:val="0"/>
          <w:marBottom w:val="0"/>
          <w:divBdr>
            <w:top w:val="none" w:sz="0" w:space="0" w:color="auto"/>
            <w:left w:val="none" w:sz="0" w:space="0" w:color="auto"/>
            <w:bottom w:val="none" w:sz="0" w:space="0" w:color="auto"/>
            <w:right w:val="none" w:sz="0" w:space="0" w:color="auto"/>
          </w:divBdr>
        </w:div>
        <w:div w:id="719594582">
          <w:marLeft w:val="1166"/>
          <w:marRight w:val="0"/>
          <w:marTop w:val="0"/>
          <w:marBottom w:val="0"/>
          <w:divBdr>
            <w:top w:val="none" w:sz="0" w:space="0" w:color="auto"/>
            <w:left w:val="none" w:sz="0" w:space="0" w:color="auto"/>
            <w:bottom w:val="none" w:sz="0" w:space="0" w:color="auto"/>
            <w:right w:val="none" w:sz="0" w:space="0" w:color="auto"/>
          </w:divBdr>
        </w:div>
        <w:div w:id="1398242480">
          <w:marLeft w:val="1166"/>
          <w:marRight w:val="0"/>
          <w:marTop w:val="0"/>
          <w:marBottom w:val="0"/>
          <w:divBdr>
            <w:top w:val="none" w:sz="0" w:space="0" w:color="auto"/>
            <w:left w:val="none" w:sz="0" w:space="0" w:color="auto"/>
            <w:bottom w:val="none" w:sz="0" w:space="0" w:color="auto"/>
            <w:right w:val="none" w:sz="0" w:space="0" w:color="auto"/>
          </w:divBdr>
        </w:div>
      </w:divsChild>
    </w:div>
    <w:div w:id="11698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SBCOversightBoardStaff@co.Santa-Barbara.c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4EA52F6ABB438A95B1604DBF6F3962"/>
        <w:category>
          <w:name w:val="General"/>
          <w:gallery w:val="placeholder"/>
        </w:category>
        <w:types>
          <w:type w:val="bbPlcHdr"/>
        </w:types>
        <w:behaviors>
          <w:behavior w:val="content"/>
        </w:behaviors>
        <w:guid w:val="{B430ACB1-A3AB-4DA1-9086-E0DB74B2A2B1}"/>
      </w:docPartPr>
      <w:docPartBody>
        <w:p w:rsidR="007B79A4" w:rsidRDefault="007B79A4" w:rsidP="007B79A4">
          <w:pPr>
            <w:pStyle w:val="AD4EA52F6ABB438A95B1604DBF6F3962"/>
          </w:pPr>
          <w:r w:rsidRPr="001E1959">
            <w:rPr>
              <w:rStyle w:val="PlaceholderText"/>
            </w:rPr>
            <w:t>Click here to enter text.</w:t>
          </w:r>
        </w:p>
      </w:docPartBody>
    </w:docPart>
    <w:docPart>
      <w:docPartPr>
        <w:name w:val="6BB258A2D7124E8DA4104010FEAF6ADB"/>
        <w:category>
          <w:name w:val="General"/>
          <w:gallery w:val="placeholder"/>
        </w:category>
        <w:types>
          <w:type w:val="bbPlcHdr"/>
        </w:types>
        <w:behaviors>
          <w:behavior w:val="content"/>
        </w:behaviors>
        <w:guid w:val="{1FB8BDC6-C4FB-410E-9BFD-11C2D0C0F63E}"/>
      </w:docPartPr>
      <w:docPartBody>
        <w:p w:rsidR="007B79A4" w:rsidRDefault="007B79A4" w:rsidP="007B79A4">
          <w:pPr>
            <w:pStyle w:val="6BB258A2D7124E8DA4104010FEAF6ADB"/>
          </w:pPr>
          <w:r w:rsidRPr="00F85E9C">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287C05C0-5E21-462C-B3CE-AB2526F2F14F}"/>
      </w:docPartPr>
      <w:docPartBody>
        <w:p w:rsidR="00960E40" w:rsidRDefault="00960E40">
          <w:r w:rsidRPr="003029BA">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6ED0302A-860F-40EA-A74E-A8BE06E6D18C}"/>
      </w:docPartPr>
      <w:docPartBody>
        <w:p w:rsidR="00CA22F7" w:rsidRDefault="00960E40">
          <w:r w:rsidRPr="003029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ew Caledonia">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FB8"/>
    <w:rsid w:val="000541C0"/>
    <w:rsid w:val="000F77AF"/>
    <w:rsid w:val="00124101"/>
    <w:rsid w:val="00226FB8"/>
    <w:rsid w:val="00273862"/>
    <w:rsid w:val="00515DF3"/>
    <w:rsid w:val="007B79A4"/>
    <w:rsid w:val="00863AAA"/>
    <w:rsid w:val="0090009A"/>
    <w:rsid w:val="00960E40"/>
    <w:rsid w:val="009A2B67"/>
    <w:rsid w:val="009A438E"/>
    <w:rsid w:val="009B6047"/>
    <w:rsid w:val="00A43A0C"/>
    <w:rsid w:val="00B46444"/>
    <w:rsid w:val="00C2231B"/>
    <w:rsid w:val="00C45A7A"/>
    <w:rsid w:val="00CA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E40"/>
    <w:rPr>
      <w:color w:val="808080"/>
    </w:rPr>
  </w:style>
  <w:style w:type="paragraph" w:customStyle="1" w:styleId="B0D54F57AF704E1484CFF55C12FBEB80">
    <w:name w:val="B0D54F57AF704E1484CFF55C12FBEB80"/>
    <w:rsid w:val="00226FB8"/>
  </w:style>
  <w:style w:type="paragraph" w:customStyle="1" w:styleId="0118ACBB131A44AE82E998B0D5A60D4C">
    <w:name w:val="0118ACBB131A44AE82E998B0D5A60D4C"/>
    <w:rsid w:val="00226FB8"/>
  </w:style>
  <w:style w:type="paragraph" w:customStyle="1" w:styleId="67AEEC828DB3468FBC6393CE97085A2D">
    <w:name w:val="67AEEC828DB3468FBC6393CE97085A2D"/>
    <w:rsid w:val="00226FB8"/>
  </w:style>
  <w:style w:type="paragraph" w:customStyle="1" w:styleId="1781A5856EE248F3B6B5F053453719F9">
    <w:name w:val="1781A5856EE248F3B6B5F053453719F9"/>
    <w:rsid w:val="00226FB8"/>
  </w:style>
  <w:style w:type="paragraph" w:customStyle="1" w:styleId="681E6EA6130940F49D856967FEB20624">
    <w:name w:val="681E6EA6130940F49D856967FEB20624"/>
    <w:rsid w:val="009B6047"/>
  </w:style>
  <w:style w:type="paragraph" w:customStyle="1" w:styleId="1781A5856EE248F3B6B5F053453719F91">
    <w:name w:val="1781A5856EE248F3B6B5F053453719F91"/>
    <w:rsid w:val="00B46444"/>
    <w:pPr>
      <w:spacing w:after="0" w:line="240" w:lineRule="auto"/>
    </w:pPr>
    <w:rPr>
      <w:rFonts w:ascii="Times New Roman" w:eastAsia="Times New Roman" w:hAnsi="Times New Roman" w:cs="Times New Roman"/>
      <w:sz w:val="24"/>
      <w:szCs w:val="20"/>
    </w:rPr>
  </w:style>
  <w:style w:type="paragraph" w:customStyle="1" w:styleId="1EEBBD9A849D452D864496090F51A084">
    <w:name w:val="1EEBBD9A849D452D864496090F51A084"/>
    <w:rsid w:val="00B46444"/>
    <w:pPr>
      <w:spacing w:after="0" w:line="240" w:lineRule="auto"/>
    </w:pPr>
    <w:rPr>
      <w:rFonts w:ascii="Times New Roman" w:eastAsia="Times New Roman" w:hAnsi="Times New Roman" w:cs="Times New Roman"/>
      <w:sz w:val="24"/>
      <w:szCs w:val="20"/>
    </w:rPr>
  </w:style>
  <w:style w:type="paragraph" w:customStyle="1" w:styleId="BE6CE40F61674458A32657CDDC5E8E39">
    <w:name w:val="BE6CE40F61674458A32657CDDC5E8E39"/>
    <w:rsid w:val="00B46444"/>
    <w:pPr>
      <w:spacing w:after="0" w:line="240" w:lineRule="auto"/>
    </w:pPr>
    <w:rPr>
      <w:rFonts w:ascii="Times New Roman" w:eastAsia="Times New Roman" w:hAnsi="Times New Roman" w:cs="Times New Roman"/>
      <w:sz w:val="24"/>
      <w:szCs w:val="20"/>
    </w:rPr>
  </w:style>
  <w:style w:type="paragraph" w:customStyle="1" w:styleId="E80A6213DD8041139B0B50B31930C7A4">
    <w:name w:val="E80A6213DD8041139B0B50B31930C7A4"/>
    <w:rsid w:val="00B46444"/>
    <w:pPr>
      <w:spacing w:after="0" w:line="240" w:lineRule="auto"/>
    </w:pPr>
    <w:rPr>
      <w:rFonts w:ascii="Times New Roman" w:eastAsia="Times New Roman" w:hAnsi="Times New Roman" w:cs="Times New Roman"/>
      <w:sz w:val="24"/>
      <w:szCs w:val="20"/>
    </w:rPr>
  </w:style>
  <w:style w:type="paragraph" w:customStyle="1" w:styleId="8667E9B4260C47CFAE2C3E5F45581EBA">
    <w:name w:val="8667E9B4260C47CFAE2C3E5F45581EBA"/>
    <w:rsid w:val="00B46444"/>
    <w:pPr>
      <w:spacing w:after="0" w:line="240" w:lineRule="auto"/>
    </w:pPr>
    <w:rPr>
      <w:rFonts w:ascii="Times New Roman" w:eastAsia="Times New Roman" w:hAnsi="Times New Roman" w:cs="Times New Roman"/>
      <w:sz w:val="24"/>
      <w:szCs w:val="20"/>
    </w:rPr>
  </w:style>
  <w:style w:type="paragraph" w:customStyle="1" w:styleId="AD0DF321A3B84544A416E48069100796">
    <w:name w:val="AD0DF321A3B84544A416E48069100796"/>
    <w:rsid w:val="00B46444"/>
    <w:pPr>
      <w:spacing w:after="0" w:line="240" w:lineRule="auto"/>
    </w:pPr>
    <w:rPr>
      <w:rFonts w:ascii="Times New Roman" w:eastAsia="Times New Roman" w:hAnsi="Times New Roman" w:cs="Times New Roman"/>
      <w:sz w:val="24"/>
      <w:szCs w:val="20"/>
    </w:rPr>
  </w:style>
  <w:style w:type="paragraph" w:customStyle="1" w:styleId="282558C021F74D2CA47DE774C9ED84B2">
    <w:name w:val="282558C021F74D2CA47DE774C9ED84B2"/>
    <w:rsid w:val="00B46444"/>
    <w:pPr>
      <w:spacing w:after="0" w:line="240" w:lineRule="auto"/>
    </w:pPr>
    <w:rPr>
      <w:rFonts w:ascii="Times New Roman" w:eastAsia="Times New Roman" w:hAnsi="Times New Roman" w:cs="Times New Roman"/>
      <w:sz w:val="24"/>
      <w:szCs w:val="20"/>
    </w:rPr>
  </w:style>
  <w:style w:type="paragraph" w:customStyle="1" w:styleId="9670ED4C96C84B779AA9FB685E94BD76">
    <w:name w:val="9670ED4C96C84B779AA9FB685E94BD76"/>
    <w:rsid w:val="00B46444"/>
    <w:pPr>
      <w:spacing w:after="0" w:line="240" w:lineRule="auto"/>
    </w:pPr>
    <w:rPr>
      <w:rFonts w:ascii="Times New Roman" w:eastAsia="Times New Roman" w:hAnsi="Times New Roman" w:cs="Times New Roman"/>
      <w:sz w:val="24"/>
      <w:szCs w:val="20"/>
    </w:rPr>
  </w:style>
  <w:style w:type="paragraph" w:customStyle="1" w:styleId="74A4B77876794AA9B7B02FB435843CF4">
    <w:name w:val="74A4B77876794AA9B7B02FB435843CF4"/>
    <w:rsid w:val="00A43A0C"/>
  </w:style>
  <w:style w:type="paragraph" w:customStyle="1" w:styleId="4287382A61FA45AFAD19782CDD276E73">
    <w:name w:val="4287382A61FA45AFAD19782CDD276E73"/>
    <w:rsid w:val="00C45A7A"/>
  </w:style>
  <w:style w:type="paragraph" w:customStyle="1" w:styleId="262B6B1D72D84F5E8EF780C3CC963369">
    <w:name w:val="262B6B1D72D84F5E8EF780C3CC963369"/>
    <w:rsid w:val="00C45A7A"/>
  </w:style>
  <w:style w:type="paragraph" w:customStyle="1" w:styleId="D281F7039F4E4CF296319249934A82F2">
    <w:name w:val="D281F7039F4E4CF296319249934A82F2"/>
    <w:rsid w:val="00C45A7A"/>
  </w:style>
  <w:style w:type="paragraph" w:customStyle="1" w:styleId="931DC14926DA4A9582126ADCE0565A89">
    <w:name w:val="931DC14926DA4A9582126ADCE0565A89"/>
    <w:rsid w:val="00515DF3"/>
  </w:style>
  <w:style w:type="paragraph" w:customStyle="1" w:styleId="87771587093A4DCDBA696268B3B79E3F">
    <w:name w:val="87771587093A4DCDBA696268B3B79E3F"/>
    <w:rsid w:val="00515DF3"/>
  </w:style>
  <w:style w:type="paragraph" w:customStyle="1" w:styleId="FF694F87CFDE48419ED368D5C89782D4">
    <w:name w:val="FF694F87CFDE48419ED368D5C89782D4"/>
    <w:rsid w:val="00124101"/>
  </w:style>
  <w:style w:type="paragraph" w:customStyle="1" w:styleId="5701BF2631734A67816FE07D8327A1A0">
    <w:name w:val="5701BF2631734A67816FE07D8327A1A0"/>
    <w:rsid w:val="00124101"/>
  </w:style>
  <w:style w:type="paragraph" w:customStyle="1" w:styleId="36867FA47A844A199820DA554319A299">
    <w:name w:val="36867FA47A844A199820DA554319A299"/>
    <w:rsid w:val="00124101"/>
  </w:style>
  <w:style w:type="paragraph" w:customStyle="1" w:styleId="C7027DF06A8848AB872620CC63967E29">
    <w:name w:val="C7027DF06A8848AB872620CC63967E29"/>
    <w:rsid w:val="007B79A4"/>
  </w:style>
  <w:style w:type="paragraph" w:customStyle="1" w:styleId="AD4EA52F6ABB438A95B1604DBF6F3962">
    <w:name w:val="AD4EA52F6ABB438A95B1604DBF6F3962"/>
    <w:rsid w:val="007B79A4"/>
  </w:style>
  <w:style w:type="paragraph" w:customStyle="1" w:styleId="B89E7669FA194FFE97D64527F9DF3C9F">
    <w:name w:val="B89E7669FA194FFE97D64527F9DF3C9F"/>
    <w:rsid w:val="007B79A4"/>
  </w:style>
  <w:style w:type="paragraph" w:customStyle="1" w:styleId="235F5C82316C4CB29BF13C8B15610997">
    <w:name w:val="235F5C82316C4CB29BF13C8B15610997"/>
    <w:rsid w:val="007B79A4"/>
  </w:style>
  <w:style w:type="paragraph" w:customStyle="1" w:styleId="6BB258A2D7124E8DA4104010FEAF6ADB">
    <w:name w:val="6BB258A2D7124E8DA4104010FEAF6ADB"/>
    <w:rsid w:val="007B7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3DAC-A086-49E2-8101-E02D9582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747B8465</Template>
  <TotalTime>4</TotalTime>
  <Pages>2</Pages>
  <Words>791</Words>
  <Characters>4515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LAFCO</vt:lpstr>
    </vt:vector>
  </TitlesOfParts>
  <Company>Braitman &amp; Associates</Company>
  <LinksUpToDate>false</LinksUpToDate>
  <CharactersWithSpaces>5296</CharactersWithSpaces>
  <SharedDoc>false</SharedDoc>
  <HLinks>
    <vt:vector size="6" baseType="variant">
      <vt:variant>
        <vt:i4>786528</vt:i4>
      </vt:variant>
      <vt:variant>
        <vt:i4>0</vt:i4>
      </vt:variant>
      <vt:variant>
        <vt:i4>0</vt:i4>
      </vt:variant>
      <vt:variant>
        <vt:i4>5</vt:i4>
      </vt:variant>
      <vt:variant>
        <vt:lpwstr>mailto:SBCOversightBoardStaff@co.Santa-Barbara.ca.u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LAFCO</dc:title>
  <dc:creator>Jackie Salvador</dc:creator>
  <cp:lastModifiedBy>Salvador, Jackie</cp:lastModifiedBy>
  <cp:revision>5</cp:revision>
  <cp:lastPrinted>2019-04-01T18:39:00Z</cp:lastPrinted>
  <dcterms:created xsi:type="dcterms:W3CDTF">2019-05-02T20:39:00Z</dcterms:created>
  <dcterms:modified xsi:type="dcterms:W3CDTF">2019-12-09T18:45:00Z</dcterms:modified>
</cp:coreProperties>
</file>